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Belehúztak a gyűjtögetésbe a magyarok: már ennyi pénz van a kincstári NYESZ-számlákon</w:t>
      </w:r>
      <w:bookmarkEnd w:id="0"/>
    </w:p>
    <w:p>
      <w:pPr/>
      <w:r>
        <w:rPr/>
        <w:t xml:space="preserve">Jelenleg 6 154 személy rendelkezik kincstári NYESZ-számlával. Az egy főre jutó átlagos számlaérték megközelítőleg 1 millió forint – tudta meg a Grantis a Magyar Államkincstártól. </w:t>
      </w:r>
    </w:p>
    <w:p>
      <w:pPr/>
      <w:r>
        <w:rPr/>
        <w:t xml:space="preserve">Átlagosan közel 1 millió forint van a számlákon</w:t>
      </w:r>
    </w:p>
    <w:p>
      <w:pPr/>
      <w:r>
        <w:rPr/>
        <w:t xml:space="preserve">Eddig összesen 6 154 ügyfél nyitott kincstári nyugdíj-előtakarékossági számlát. Az egy főre jutó átlagos számlaérték idén január végén még 650 ezer forint volt, azóta viszont megközelítőleg 1 millió forint lett – közölte a Grantis pénzügyi tanácsadó cég a Magyar Államkincstártól kapott információk alapján.</w:t>
      </w:r>
    </w:p>
    <w:p>
      <w:pPr/>
      <w:r>
        <w:rPr/>
        <w:t xml:space="preserve">A Kincstár adataiból az is kiderül, hogy a 2024. február 2. óta elérhető NYESZ-en lévő állomány 2024. év végén 3 milliárd forint volt, 2025. november végén pedig az állomány már meghaladta a 6 milliárd forintot, ami 2024-hez képest 100 százalékos növekedést jelent.</w:t>
      </w:r>
    </w:p>
    <w:p>
      <w:pPr/>
      <w:r>
        <w:rPr/>
        <w:t xml:space="preserve">Ezek a kedvenc állampapírok</w:t>
      </w:r>
    </w:p>
    <w:p>
      <w:pPr/>
      <w:r>
        <w:rPr/>
        <w:t xml:space="preserve">A kincstári NYESZ-számlára csak forintos állampapírt lehet vásárolni, ezért azonban nem számítanak fel külön kincstári díjat, és az itt tartott megtakarítások is adómentesek lehetnek.</w:t>
      </w:r>
    </w:p>
    <w:p>
      <w:pPr/>
      <w:r>
        <w:rPr/>
        <w:t xml:space="preserve">A számlákon tartott állampapírok összértéke alapján a legnagyobb arányt a Fix kamatozású Magyar Állampapírok (31,5%) és a Bónusz Magyar Állampapírok (29,2%) képviselik.</w:t>
      </w:r>
    </w:p>
    <w:p>
      <w:pPr/>
      <w:r>
        <w:rPr/>
        <w:t xml:space="preserve">Jelentős részesedéssel rendelkeznek továbbá a Prémium Magyar Állampapírok (19,2%), míg a Magyar Állampapír Plusz állománya 10,5%-ot tesz ki.</w:t>
      </w:r>
    </w:p>
    <w:p>
      <w:pPr/>
      <w:r>
        <w:rPr/>
        <w:t xml:space="preserve">Gyűlik a nyugdíjpénz a NYESZ-számlákon is</w:t>
      </w:r>
    </w:p>
    <w:p>
      <w:pPr/>
      <w:r>
        <w:rPr/>
        <w:t xml:space="preserve">A pénzintézeteknél vezetett nyugdíj-előtakarékossági számlák száma 99 945 a befektetési szolgáltatók értékpapír adatai szerint, amelyet a Magyar Nemzeti Bank tart nyilván.</w:t>
      </w:r>
    </w:p>
    <w:p>
      <w:pPr/>
      <w:r>
        <w:rPr/>
        <w:t xml:space="preserve">A Grantis számításai szerint ezeknél a számláknál az átlagos számlaérték már több mint 6 millió 118 ezer Ft.</w:t>
      </w:r>
    </w:p>
    <w:p>
      <w:pPr/>
      <w:r>
        <w:rPr/>
        <w:t xml:space="preserve">A kincstári NYESZ-re is jár az adójóváírás</w:t>
      </w:r>
    </w:p>
    <w:p>
      <w:pPr/>
      <w:r>
        <w:rPr/>
        <w:t xml:space="preserve">A hagyományos NYESZ-számlákhoz hasonlóan a Kincstárnál vezetett NYESZ-számlákra is érvényesíthető az évi maximum 100 ezer forintos adójóváírás.</w:t>
      </w:r>
    </w:p>
    <w:p>
      <w:pPr/>
      <w:r>
        <w:rPr/>
        <w:t xml:space="preserve">A Kincstár adatai szerint a megtakarítók a tavalyi befizetéseik után átlagosan 65 247 Ft adójóváírást kaptak.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Veres Patrik</w:t>
      </w:r>
    </w:p>
    <w:p>
      <w:pPr>
        <w:numPr>
          <w:ilvl w:val="0"/>
          <w:numId w:val="1"/>
        </w:numPr>
      </w:pPr>
      <w:r>
        <w:rPr/>
        <w:t xml:space="preserve">Grantis</w:t>
      </w:r>
    </w:p>
    <w:p>
      <w:pPr>
        <w:numPr>
          <w:ilvl w:val="0"/>
          <w:numId w:val="1"/>
        </w:numPr>
      </w:pPr>
      <w:r>
        <w:rPr/>
        <w:t xml:space="preserve">+36 70 657 0622</w:t>
      </w:r>
    </w:p>
    <w:p>
      <w:pPr>
        <w:numPr>
          <w:ilvl w:val="0"/>
          <w:numId w:val="1"/>
        </w:numPr>
      </w:pPr>
      <w:r>
        <w:rPr/>
        <w:t xml:space="preserve">veresp@grantis.hu</w:t>
      </w:r>
    </w:p>
    <w:p>
      <w:pPr/>
      <w:r>
        <w:rPr/>
        <w:t xml:space="preserve">Eredeti tartalom: Grantis Hungary Zrt.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https://hellosajto.hu/27677/belehuztak-a-gyujtogetesbe-a-magyarok-mar-ennyi-penz-van-a-kincstari-nyesz-szamlakon/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2025-12-13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Grantis Hungary Zrt.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3537B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2025-12-13T09:59:51+00:00</dcterms:created>
  <dcterms:modified xsi:type="dcterms:W3CDTF">2025-12-13T09:59:51+00:00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