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 mondjon nemet a pusztító EU-Mercosur egyezményre! – szorgalmazzák a civil és agrár szervezetek</w:t>
      </w:r>
      <w:bookmarkEnd w:id="0"/>
    </w:p>
    <w:p>
      <w:pPr/>
      <w:r>
        <w:rPr/>
        <w:t xml:space="preserve">Az Európai Tanács és a Parlament a következő hetekben várhatóan szavazni fog az EU és a „Dél-amerikai Közös Piac” (Mercosur) közötti egyezmény ratifikálásáról. Ez a sokat vitatott egyezmény veszélybe sodorná az európai mezőgazdaságot, az élelmiszerbiztonságot, bolygónk természeti értékeit és éghajlatát. Ezért 57 civil és agrár szervezet nyílt levélben fordult a kormányhoz és az európai parlamenti képviselőkhöz, azt kérve, hogy mondjanak nemet az EU-Mercosur kereskedelmi egyezményre! </w:t>
      </w:r>
    </w:p>
    <w:p>
      <w:pPr/>
      <w:r>
        <w:rPr/>
        <w:t xml:space="preserve">Több mint két és fél évtizedes, többször megszakadt és újraindult tárgyalássorozat után Ursula von der Leyen, az Európai Bizottság elnöke 2025. december 20-án Brazíliában tervezi aláírni az EU-Mercosur egyezményt. Ezt megelőzően a tagállamok minisztereit képviselő Európai Tanácsnak, valamint az Európai Parlamentnek a jóváhagyására is szükség van. Az egyezmény kérdése várhatóan szerepelni fog az EU Tanács soron következő ülésén, majd ezt követően várható, hogy az Európai Parlament is szavazni fog az EU-Mercosur kereskedelmi egyezményről.  </w:t>
      </w:r>
    </w:p>
    <w:p>
      <w:pPr/>
      <w:r>
        <w:rPr/>
        <w:t xml:space="preserve">A civil és agrár szervezetek szerint az Európai Unió és a dél-amerikai Mercosur tömb államai közötti “szabadkereskedelmi” egyezmény veszélybe sodorja az európai mezőgazdaságot, az élelmiszerbiztonságot, bolygónk természeti értékeit és éghajlatát. Ezért a Magyar Biokultúra Szövetség, a Magyar Természetvédők Szövetsége, a Magyarországi Éghajlatvédelmi Szövetség és az Országos Magyar Méhészeti Egyesület kezdeményezésére 57 magyar civil és agrár szervezet nyílt levélben [1] fordult a kormányhoz és az európai parlamenti képviselőkhöz, azt kérve, hogy mondjanak nemet az EU-Mercosur kereskedelmi egyezményre. A nyílt levelet aláíró szervezetek mellett az egyezményt határozottan ellenzi a Nemzeti Agrárgazdasági Kamara és a MAGOSZ is.  </w:t>
      </w:r>
    </w:p>
    <w:p>
      <w:pPr/>
      <w:r>
        <w:rPr/>
        <w:t xml:space="preserve">Elemzések szerint az EU-Mercosur kereskedelmi egyezmény hatására többek között jelentősen megnőne az olcsó, gyengébb szabályozás mellett előállított mezőgazdasági termékek Európába történő exportja. Ez hátrányosan érintené az európai gazdákat, és 34%-kal növelné az üvegházhatású gázok kibocsátását is.[2] Továbbá az Európában betiltott, de a dél-amerikai országokban engedélyezett „növényvédőszerek” bejutása a kontinensre az élelmiszereken keresztül aláásná az európai mezőgazdaságot és kockára tenné az emberek egészségét.[3] </w:t>
      </w:r>
    </w:p>
    <w:p>
      <w:pPr/>
      <w:r>
        <w:rPr/>
        <w:t xml:space="preserve">A megállapodás tervezetének tavaly véglegesített szövege jelentős visszalépéseket tartalmaz a korábbi, sokat kritizált szöveghez képest is, főleg környezetvédelmi, fenntarthatósági szempontból. Különösen az újonnan bevezetett „kiegyensúlyozó mechanizmus” jelent komoly fenyegetést az európai környezetvédelmi és élelmiszerbiztonsági intézkedésekre, mert ez lehetőséget ad a dél-amerikai államok számára, hogy gyengítsék az európai normákat – hangsúlyozta Fidrich Róbert, a Magyar Természetvédők Szövetségének programvezetője.  </w:t>
      </w:r>
    </w:p>
    <w:p>
      <w:pPr/>
      <w:r>
        <w:rPr/>
        <w:t xml:space="preserve">Az Európai Bizottság által a gazdák megnyugtatására javasolt védzáradék sem nyújtana érdemi megoldást, nem véletlen, hogy az európai gazdaszervezetek elégtelennek tartják a védzáradékot,[4] s továbbra is határozottan elutasítják az EU-Mercosur egyezményt, és pár nappal ezelőtt is tüntettek ellene. [5] </w:t>
      </w:r>
    </w:p>
    <w:p>
      <w:pPr/>
      <w:r>
        <w:rPr/>
        <w:t xml:space="preserve">A Bizottság, hogy elkerülje az egyes tagállamok vétóját, szembe menve a Tanácstól kapott eredeti felhatalmazással, két részre bontotta az EU-Mercosur egyezményt – ideiglenes kereskedelmi egyezmény és az EU–Mercosur partnerségi megállapodás –, és így próbálja mihamarabb elfogadtatni a Tanáccsal és a Parlamenttel a paktumot. Ez a megoldás és az EU-Mercosur egyezmény számos egyéb pontja szakértők szerint nemcsak antidemokratikus, de ellentétes az uniós joggal. [6] </w:t>
      </w:r>
    </w:p>
    <w:p>
      <w:pPr/>
      <w:r>
        <w:rPr/>
        <w:t xml:space="preserve">A fentiek fényében kérjük azt is, hogy Magyarország és európai parlamenti képviselőink mondjanak nemet az EU-Mercosur egyezmény(ek) ratifikálására. Ne hagyjuk, hogy az EU beáldozza az európai mezőgazdaságot, az élelmiszerbiztonságot, bolygónk természeti értékeit és éghajlatát az autóipar és a vegyipar óriás cégeinek érdekében!  – tette hozzá Éger Ákos, a Magyar Természetvédők Szövetsége ügyvezető elnöke. </w:t>
      </w:r>
    </w:p>
    <w:p>
      <w:pPr/>
      <w:r>
        <w:rPr/>
        <w:t xml:space="preserve">Jegyzetek: </w:t>
      </w:r>
    </w:p>
    <w:p>
      <w:pPr/>
      <w:r>
        <w:rPr/>
        <w:t xml:space="preserve">[1] lásd melléklet[2] https://grain.org/en/article/6355-eu-mercosur-trade-deal-will-intensify-the-climate-crisis-from-agriculture[3] https://www.iatp.org/documents/eu-mercosur-agreement-increasing-pesticide-use-and-gmos-and-undermining-healthy-food[4] https://www.eurovia.org/wp-content/uploads/2025/10/2025-10-24-Analysis-safeguard-mechanism-EN.pdf[5] https://www.eurovia.org/press-releases/farmer-mobilisations-in-strasbourg-and-brussels-demand-the-rejection-of-the-eu-mercosur-agreement/[6] https://www.eunews.it/wp-content/uploads/2025/11/mozione-4_5816515196398606482.pdflásd még: https://euobserver.com/eu-and-the-world/ar94e071a3 </w:t>
      </w:r>
    </w:p>
    <w:p>
      <w:pPr/>
      <w:r>
        <w:rPr/>
        <w:t xml:space="preserve">MellékletSTOP EU-MERCOSUR! </w:t>
      </w:r>
    </w:p>
    <w:p>
      <w:pPr/>
      <w:r>
        <w:rPr/>
        <w:t xml:space="preserve">Alulírott szervezetek kérjük a magyar kormányt és az európai parlamenti képviselőket, hogy tegyenek meg mindent azért, hogy a tervezett EU-Mercosur kereskedelmi egyezmény a jelenlegi formájában ne léphessen hatályba!   </w:t>
      </w:r>
    </w:p>
    <w:p>
      <w:pPr/>
      <w:r>
        <w:rPr/>
        <w:t xml:space="preserve">Az Európai Unió és a dél-amerikai Mercosur tömb államai közötti “szabadkereskedelmi” egyezmény veszélybe sodorná az európai mezőgazdaságot, az élelmiszerbiztonságot, bolygónk természeti értékeit és éghajlatát.   </w:t>
      </w:r>
    </w:p>
    <w:p>
      <w:pPr/>
      <w:r>
        <w:rPr/>
        <w:t xml:space="preserve">Elemzések szerint az EU-Mercosur kereskedelmi egyezmény hatására többek között jelentősen megnőne az olcsó, gyengébb szabályozás mellett előállított mezőgazdasági termékek Európába történő exportja. Ez hátrányosan érintené az európai gazdákat, és 34%-kal növelné az üvegházhatású gázok kibocsátását is. Továbbá az Európában betiltott, de a dél-amerikai országokban engedélyezett „növényvédőszerek” bejutása a kontinensre az élelmiszereken keresztül aláásná az európai mezőgazdaságot és kockára tenné az emberek egészségét.  </w:t>
      </w:r>
    </w:p>
    <w:p>
      <w:pPr/>
      <w:r>
        <w:rPr/>
        <w:t xml:space="preserve">Mindezek fényében arra kérjük a kormányt és az európai parlamenti képviselőket, hogy Magyarország határozottan lépjen fel az EU-Mercosur egyezmény ellen.  </w:t>
      </w:r>
    </w:p>
    <w:p>
      <w:pPr/>
      <w:r>
        <w:rPr/>
        <w:t xml:space="preserve">Kezdeményezők:   </w:t>
      </w:r>
    </w:p>
    <w:p>
      <w:pPr/>
      <w:r>
        <w:rPr/>
        <w:t xml:space="preserve"> Magyar Biokultúra Szövetség  </w:t>
      </w:r>
    </w:p>
    <w:p>
      <w:pPr/>
      <w:r>
        <w:rPr/>
        <w:t xml:space="preserve">Magyar Természetvédők Szövetsége   </w:t>
      </w:r>
    </w:p>
    <w:p>
      <w:pPr/>
      <w:r>
        <w:rPr/>
        <w:t xml:space="preserve">Magyarországi Éghajlatvédelmi Szövetség  </w:t>
      </w:r>
    </w:p>
    <w:p>
      <w:pPr/>
      <w:r>
        <w:rPr/>
        <w:t xml:space="preserve">Országos Magyar Méhészeti Egyesület  </w:t>
      </w:r>
    </w:p>
    <w:p>
      <w:pPr/>
      <w:r>
        <w:rPr/>
        <w:t xml:space="preserve">Csatlakozó szervezetek: </w:t>
      </w:r>
    </w:p>
    <w:p>
      <w:pPr/>
      <w:r>
        <w:rPr/>
        <w:t xml:space="preserve">Beklen A Nagykunsági Civil Társadalomért Alapítvány </w:t>
      </w:r>
    </w:p>
    <w:p>
      <w:pPr/>
      <w:r>
        <w:rPr/>
        <w:t xml:space="preserve">Beregi Természet- és Környezetvédelmi Egyesület </w:t>
      </w:r>
    </w:p>
    <w:p>
      <w:pPr/>
      <w:r>
        <w:rPr/>
        <w:t xml:space="preserve">"Bihar" Kis-Sárréti Civilek Társasága </w:t>
      </w:r>
    </w:p>
    <w:p>
      <w:pPr/>
      <w:r>
        <w:rPr/>
        <w:t xml:space="preserve">Biokultúra Közép-Magyarországi Egyesület </w:t>
      </w:r>
    </w:p>
    <w:p>
      <w:pPr/>
      <w:r>
        <w:rPr/>
        <w:t xml:space="preserve">CSEMETE Természet- és Környezetvédelmi Egyesület </w:t>
      </w:r>
    </w:p>
    <w:p>
      <w:pPr/>
      <w:r>
        <w:rPr/>
        <w:t xml:space="preserve">Csermely Környezetvédelmi Egyesület </w:t>
      </w:r>
    </w:p>
    <w:p>
      <w:pPr/>
      <w:r>
        <w:rPr/>
        <w:t xml:space="preserve">Dél-dunántúli Biokultúra Egyesület </w:t>
      </w:r>
    </w:p>
    <w:p>
      <w:pPr/>
      <w:r>
        <w:rPr/>
        <w:t xml:space="preserve">Ecoone Magyarországi Munkacsoport </w:t>
      </w:r>
    </w:p>
    <w:p>
      <w:pPr/>
      <w:r>
        <w:rPr/>
        <w:t xml:space="preserve">ELTE Együtt a Környezettudatos Szemléletért </w:t>
      </w:r>
    </w:p>
    <w:p>
      <w:pPr/>
      <w:r>
        <w:rPr/>
        <w:t xml:space="preserve">Energia és Környezet Alapítvány </w:t>
      </w:r>
    </w:p>
    <w:p>
      <w:pPr/>
      <w:r>
        <w:rPr/>
        <w:t xml:space="preserve">Fauna Alapítvány </w:t>
      </w:r>
    </w:p>
    <w:p>
      <w:pPr/>
      <w:r>
        <w:rPr/>
        <w:t xml:space="preserve">Feldolgozók Biokultúra Egyesülete </w:t>
      </w:r>
    </w:p>
    <w:p>
      <w:pPr/>
      <w:r>
        <w:rPr/>
        <w:t xml:space="preserve">Felelős Gasztrohős Alapítvány </w:t>
      </w:r>
    </w:p>
    <w:p>
      <w:pPr/>
      <w:r>
        <w:rPr/>
        <w:t xml:space="preserve">Fenntarthatóság Felé Egyesület </w:t>
      </w:r>
    </w:p>
    <w:p>
      <w:pPr/>
      <w:r>
        <w:rPr/>
        <w:t xml:space="preserve">Gadányi Jenő Művészeti Műhely Alapítvány </w:t>
      </w:r>
    </w:p>
    <w:p>
      <w:pPr/>
      <w:r>
        <w:rPr/>
        <w:t xml:space="preserve">Gaja Környezetvédő Egyesület </w:t>
      </w:r>
    </w:p>
    <w:p>
      <w:pPr/>
      <w:r>
        <w:rPr/>
        <w:t xml:space="preserve">Greenpeace Magyarország Egyesület </w:t>
      </w:r>
    </w:p>
    <w:p>
      <w:pPr/>
      <w:r>
        <w:rPr/>
        <w:t xml:space="preserve">Helyi Energiákat Segítő Egyesület </w:t>
      </w:r>
    </w:p>
    <w:p>
      <w:pPr/>
      <w:r>
        <w:rPr/>
        <w:t xml:space="preserve">Herman Ottó Természetvédő Kör </w:t>
      </w:r>
    </w:p>
    <w:p>
      <w:pPr/>
      <w:r>
        <w:rPr/>
        <w:t xml:space="preserve">Hun Fokos Szövetség Hagyományőrző Egyesület </w:t>
      </w:r>
    </w:p>
    <w:p>
      <w:pPr/>
      <w:r>
        <w:rPr/>
        <w:t xml:space="preserve">Jane Goodall Intézet </w:t>
      </w:r>
    </w:p>
    <w:p>
      <w:pPr/>
      <w:r>
        <w:rPr/>
        <w:t xml:space="preserve">Jézus Szíve Társasága </w:t>
      </w:r>
    </w:p>
    <w:p>
      <w:pPr/>
      <w:r>
        <w:rPr/>
        <w:t xml:space="preserve">Kaptárkő Egyesület </w:t>
      </w:r>
    </w:p>
    <w:p>
      <w:pPr/>
      <w:r>
        <w:rPr/>
        <w:t xml:space="preserve">Kerekerdő Alapítvány </w:t>
      </w:r>
    </w:p>
    <w:p>
      <w:pPr/>
      <w:r>
        <w:rPr/>
        <w:t xml:space="preserve">Kétker Közösségi Alapitvány </w:t>
      </w:r>
    </w:p>
    <w:p>
      <w:pPr/>
      <w:r>
        <w:rPr/>
        <w:t xml:space="preserve">Közép-Dunántúli Biokultúra Egyesület </w:t>
      </w:r>
    </w:p>
    <w:p>
      <w:pPr/>
      <w:r>
        <w:rPr/>
        <w:t xml:space="preserve">Levegő Munkacsoport </w:t>
      </w:r>
    </w:p>
    <w:p>
      <w:pPr/>
      <w:r>
        <w:rPr/>
        <w:t xml:space="preserve">Magosfa Alapítvány </w:t>
      </w:r>
    </w:p>
    <w:p>
      <w:pPr/>
      <w:r>
        <w:rPr/>
        <w:t xml:space="preserve">Magyar Bioméhészek Egyesülete </w:t>
      </w:r>
    </w:p>
    <w:p>
      <w:pPr/>
      <w:r>
        <w:rPr/>
        <w:t xml:space="preserve">Magyar Környezetvédelmi Egyesület </w:t>
      </w:r>
    </w:p>
    <w:p>
      <w:pPr/>
      <w:r>
        <w:rPr/>
        <w:t xml:space="preserve">Magyar Permakultúra Egyesület </w:t>
      </w:r>
    </w:p>
    <w:p>
      <w:pPr/>
      <w:r>
        <w:rPr/>
        <w:t xml:space="preserve">Martfűi Városszépítő Egyesület </w:t>
      </w:r>
    </w:p>
    <w:p>
      <w:pPr/>
      <w:r>
        <w:rPr/>
        <w:t xml:space="preserve">Mozgalom az Egészséges Város Környezetéért Civil Társaság </w:t>
      </w:r>
    </w:p>
    <w:p>
      <w:pPr/>
      <w:r>
        <w:rPr/>
        <w:t xml:space="preserve">Muszáj Természetvédelmi Koordinációs Egyesület </w:t>
      </w:r>
    </w:p>
    <w:p>
      <w:pPr/>
      <w:r>
        <w:rPr/>
        <w:t xml:space="preserve">Nagykovácsi Természet- és Környezetvédő Egyesület </w:t>
      </w:r>
    </w:p>
    <w:p>
      <w:pPr/>
      <w:r>
        <w:rPr/>
        <w:t xml:space="preserve">Nimfea Természetvédelmi Egyesület </w:t>
      </w:r>
    </w:p>
    <w:p>
      <w:pPr/>
      <w:r>
        <w:rPr/>
        <w:t xml:space="preserve">Nők a Balatonért Közhasznú Egyesület </w:t>
      </w:r>
    </w:p>
    <w:p>
      <w:pPr/>
      <w:r>
        <w:rPr/>
        <w:t xml:space="preserve">Nyugat-Dunántúli Biokultúra Egyesület </w:t>
      </w:r>
    </w:p>
    <w:p>
      <w:pPr/>
      <w:r>
        <w:rPr/>
        <w:t xml:space="preserve">Ökológiai Stúdió Alapítvány </w:t>
      </w:r>
    </w:p>
    <w:p>
      <w:pPr/>
      <w:r>
        <w:rPr/>
        <w:t xml:space="preserve">Ökoparty, Szentendre </w:t>
      </w:r>
    </w:p>
    <w:p>
      <w:pPr/>
      <w:r>
        <w:rPr/>
        <w:t xml:space="preserve">Pécsi Zöld Kör </w:t>
      </w:r>
    </w:p>
    <w:p>
      <w:pPr/>
      <w:r>
        <w:rPr/>
        <w:t xml:space="preserve">Profilantrop Egyesület </w:t>
      </w:r>
    </w:p>
    <w:p>
      <w:pPr/>
      <w:r>
        <w:rPr/>
        <w:t xml:space="preserve">Reflex Környezetvédő Egyesület </w:t>
      </w:r>
    </w:p>
    <w:p>
      <w:pPr/>
      <w:r>
        <w:rPr/>
        <w:t xml:space="preserve">Serpentes Alapítvány </w:t>
      </w:r>
    </w:p>
    <w:p>
      <w:pPr/>
      <w:r>
        <w:rPr/>
        <w:t xml:space="preserve">Szkíta Egyesület </w:t>
      </w:r>
    </w:p>
    <w:p>
      <w:pPr/>
      <w:r>
        <w:rPr/>
        <w:t xml:space="preserve">Tanácsadók a Fenntartható Fejlődésért </w:t>
      </w:r>
    </w:p>
    <w:p>
      <w:pPr/>
      <w:r>
        <w:rPr/>
        <w:t xml:space="preserve">Természet és Környezetvédők Solti Egyesülete </w:t>
      </w:r>
    </w:p>
    <w:p>
      <w:pPr/>
      <w:r>
        <w:rPr/>
        <w:t xml:space="preserve">Városmajori Parkbarátok </w:t>
      </w:r>
    </w:p>
    <w:p>
      <w:pPr/>
      <w:r>
        <w:rPr/>
        <w:t xml:space="preserve">Védegylet Egyesület </w:t>
      </w:r>
    </w:p>
    <w:p>
      <w:pPr/>
      <w:r>
        <w:rPr/>
        <w:t xml:space="preserve">Zöld Akciócsoport Nyíregyháza </w:t>
      </w:r>
    </w:p>
    <w:p>
      <w:pPr/>
      <w:r>
        <w:rPr/>
        <w:t xml:space="preserve">Zöld Akció Egyesület </w:t>
      </w:r>
    </w:p>
    <w:p>
      <w:pPr/>
      <w:r>
        <w:rPr/>
        <w:t xml:space="preserve">Zöld Kör </w:t>
      </w:r>
    </w:p>
    <w:p>
      <w:pPr/>
      <w:r>
        <w:rPr/>
        <w:t xml:space="preserve">Zöld Zámor Környezetvédő és Természetvédő Egyesület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https://hellosajto.hu/?p=27612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A7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2025-12-10T20:03:43+00:00</dcterms:created>
  <dcterms:modified xsi:type="dcterms:W3CDTF">2025-12-10T20:03:43+00:00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