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Hallgatói hídmodellek – elbírnak-e 53 kiló súlyt?</w:t>
      </w:r>
      <w:bookmarkEnd w:id="0"/>
    </w:p>
    <w:p>
      <w:pPr/>
      <w:r>
        <w:rPr/>
        <w:t xml:space="preserve">Látványos terhelési próbának vetették alá azokat a hídmodelleket a Debreceni Egyetem Műszaki Karán csütörtökön, amiket az építőmérnök BSc végzős hallgatói készítettek az első félévben. A 26 különböző hídmodellt úgy vizsgálta a zsűri, hogy egyre nehezebb súlyokat pakoltak rájuk és megmérték, mennyire hajlanak meg a teher alatt, esetleg mikor szakadnak le. A legjobbak akár valódi hídként is megállnák a helyüket.</w:t>
      </w:r>
    </w:p>
    <w:p>
      <w:pPr/>
      <w:r>
        <w:rPr/>
        <w:t xml:space="preserve">Szabadjára engedték fantáziájukat, kreativitásukat a Debreceni Egyetem Műszaki Karán magyar és angol nyelvű képzésben építőmérnöknek tanuló hallgatók ebben a félévben a hidak és műtárgyak tantárgy keretében. Szeptemberben azt a feladatot kapták, hogy tetszőleges anyagok felhasználásával egyéniben vagy párban készítsenek olyan egy méter hosszú, úgynevezett szabad nyílású, 13 centiméter széles útpályával rendelkező hídmodelleket, amik jól ellenállnak a terhelésnek. Az alkotásoknak arányosan olyan elvárásoknak kellett megfelelniük, mint amik az igazi hidakra is jellemzők. </w:t>
      </w:r>
    </w:p>
    <w:p>
      <w:pPr/>
      <w:r>
        <w:rPr/>
        <w:t xml:space="preserve">Ungvárai Ádám, a DE MK Építőmérnöki Tanszék tanszéki mérnöke elmondta: a hídmodell elkészítéséhez a leggyakrabban használt alapanyag a fa volt, de akadtak olyanok is, akik fémlemezt, acélszálakat, hőszigetelő anyagot, karbont is alkalmaztak. Két hallgató 3D nyomtatóval készített műanyag hídelemeket, amiket aztán összekapcsoltak. </w:t>
      </w:r>
    </w:p>
    <w:p>
      <w:pPr/>
      <w:r>
        <w:rPr/>
        <w:t xml:space="preserve">A teszt során fokozatosan növelve a terhelést összesen 53 kilónyi súlyt pakoltak a modellekre, miközben érzékeny műszerekkel mérték az alkotások meghajlását, illetve azt is rögzítették, hogy a gyengébbek mikor szakadtak le. Ez a terhelés nagyjából annak felel meg, mint amikor egy átadás előtt álló valódi hídra kövekkel megpakolt teherautókat engednek.</w:t>
      </w:r>
    </w:p>
    <w:p>
      <w:pPr/>
      <w:r>
        <w:rPr/>
        <w:t xml:space="preserve">- A zsűri számára a tartószerkezet és a statikai rendszer a különösen érdekes. Az elmúlt évekhez képest ezúttal jóval kevesebb rácsos híd és jóval több alternatív megoldás született. Az egyik hallgatónk egy úgynevezett Leonardo-híd modellel jelentkezett. Azért hívják így, mert elsőként Leonardo da Vinci vázolta fel ezt a megoldást. Ilyennel és a 3D nyomtatóval készített modellekkel még nem találkoztunk ezen a megmérettetésen – vázolta Ungvárai Ádám. </w:t>
      </w:r>
    </w:p>
    <w:p>
      <w:pPr/>
      <w:r>
        <w:rPr/>
        <w:t xml:space="preserve">A hídtervezés egyik legfontosabb része a méretezés, pontosan kiszámolni, mennyi lesz a híd lehajlási értéke, ami a szabvány szerint a nyílás négy századrésze lehet, ez méretarányosan ebben az esetben két és fél milliméter. </w:t>
      </w:r>
    </w:p>
    <w:p>
      <w:pPr/>
      <w:r>
        <w:rPr/>
        <w:t xml:space="preserve">- A súlyok rápakolásával elsősorban azt értékeljük, hogy mennyire sikerült ezt eltalálni. A négy főből, egyetemi és ipari szakemberekből álló zsűri a lehajlás mértéke, az önsúly, az esztétika és az ötletesség alapján pontozott, így születtek meg a hallgatók érdemjegyei – magyarázta Ungvárai Ádám. </w:t>
      </w:r>
    </w:p>
    <w:p>
      <w:pPr/>
      <w:r>
        <w:rPr/>
        <w:t xml:space="preserve">A szakember szerint a legjobb modellek szerkezetileg olyan stabilak, hogy nagy méretben, tartós anyagokból akár meg is épülhetnének.</w:t>
      </w:r>
    </w:p>
    <w:p>
      <w:pPr/>
      <w:r>
        <w:rPr/>
        <w:t xml:space="preserve">További információk: https://hirek.unideb.hu/hallgatoi-hidmodellek-elbirnak-e-53-kilo-sulyt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Debreceni Egyetem Rektori Hivatal Sajtóiroda</w:t>
      </w:r>
    </w:p>
    <w:p>
      <w:pPr>
        <w:numPr>
          <w:ilvl w:val="0"/>
          <w:numId w:val="1"/>
        </w:numPr>
      </w:pPr>
      <w:r>
        <w:rPr/>
        <w:t xml:space="preserve">+36 52 512 000 / 23251</w:t>
      </w:r>
    </w:p>
    <w:p>
      <w:pPr>
        <w:numPr>
          <w:ilvl w:val="0"/>
          <w:numId w:val="1"/>
        </w:numPr>
      </w:pPr>
      <w:r>
        <w:rPr/>
        <w:t xml:space="preserve">sajtoiroda@unideb.hu</w:t>
      </w:r>
    </w:p>
    <w:p>
      <w:pPr/>
      <w:r>
        <w:rPr/>
        <w:t xml:space="preserve">Eredeti tartalom: Debreceni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https://hellosajto.hu/?p=27401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2025-12-05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Debreceni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F3192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2025-12-04T18:40:32+00:00</dcterms:created>
  <dcterms:modified xsi:type="dcterms:W3CDTF">2025-12-04T18:40:32+00:00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