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Kertészeti szaporítóanyagokat ellenőrzött a Nébih</w:t>
      </w:r>
      <w:bookmarkEnd w:id="0"/>
    </w:p>
    <w:p>
      <w:pPr/>
      <w:r>
        <w:rPr/>
        <w:t xml:space="preserve">A Nemzeti Élelmiszerlánc-biztonsági Hivatal (Nébih) és a vármegyei kormányhivatalok felügyelői az őszi időszakban összehangolt ellenőrzéseket hajtottak végre lerakatokban (árudákban) és piacokon. Az ellenőrzések célja a szaporítóanyagok jogszabályi megfelelőségének, valamint a vásárlók biztonságát szolgáló előírások betartásának vizsgálata volt. Összességében javulás tapasztalható, egy kirívó esetben azonban több mint 800 darab illegális szaporítóanyagot semmisített meg a hatóság. A Nébih különböző tájékoztató anyagokkal segíti a vásárlókat a megfelelő szaporítóanyag kiválasztásában.</w:t>
      </w:r>
    </w:p>
    <w:p>
      <w:pPr/>
      <w:r>
        <w:rPr/>
        <w:t xml:space="preserve">A hatóság az őszi szezon során elsősorban a lerakati forgalmazásra összpontosította vizsgálatait. Bár a korábbi időszakhoz képest javulás volt tapasztalható a címkehasználat terén, kisebb szabálytalanságok továbbra is előfordultak. A szakemberek több esetben is találtak gyümölcs és szőlő szaporítóanyagokat, melyek címkéin nem szerepelt fajtanév, csak általános összefoglaló megnevezés: pl. szőlőfajták, tavaszi málna, törpe gyümölcsfa. Ezek a jogszabályi előírásoknak nem felelnek meg, ugyanis minden esetben szükséges a fajtanév feltüntetése. Szőlő és gyümölcs szaporítóanyag esetében csak a Nemzeti Fajtajegyzékben vagy az Európai Unió Közösségi Fajtajegyzékében szereplő fajtákat szabad forgalomba hozni még kiskereskedelmi forgalmazás esetén is.</w:t>
      </w:r>
    </w:p>
    <w:p>
      <w:pPr/>
      <w:r>
        <w:rPr/>
        <w:t xml:space="preserve">A növények életképességét, valamint a szaporítóanyagokat kísérő dokumentumokat a legtöbb esetben megfelelőnek találták az ellenőrök. A szaporítóanyagokat kísérő dokumentumok ellenőrzése során ugyanakkor azt tapasztalták a szakemberek, hogy a lerakatokba beszállító, korábban elsősorban díszfaiskolai tevékenységeket végző hazai termelők közül többen is szőlő- és gyümölcsoltványokat, bogyós gyümölcsöket is forgalmaztak úgy, hogy erre nem rendelkeztek vagy faiskolai vagy nagykereskedelmi engedéllyel.</w:t>
      </w:r>
    </w:p>
    <w:p>
      <w:pPr/>
      <w:r>
        <w:rPr/>
        <w:t xml:space="preserve">Egyes faiskolák rendelkeztek ugyan szőlő vagy gyümölcs faiskolai/nagykereskedelmi engedéllyel, a szőlő vagy gyümölcs szaporítóanyagot mégsem kísérte származási igazolvány, hanem csak dísznövény szaporítóanyag kísérő okmányon (pl. számlán) szerepeltették azokat. A dísznövény szaporítóanyag-kísérő okmányról bővebb információ  elérhető a Nébih honlapján: https://portal.nebih.gov.hu/-/tajekoztatas-a-disznoveny-szaporitoanyag-kisero-okmanyrol. A szőlő és gyümölcs szaporítóanyag forgalomba hozatalakor magyarországi termesztők, valamint nagykereskedők részéről azonban minden esetben szükséges, hogy származási igazolvány is kísérje az árut a lerakatig.</w:t>
      </w:r>
    </w:p>
    <w:p>
      <w:pPr/>
      <w:r>
        <w:rPr/>
        <w:t xml:space="preserve">Az ellenőrzések során fellelhetőek voltak október 20. előtt vermelő ágyásokban tartott szabadgyökerű szőlőoltványok és bogyós gyümölcs szaporítóanyagok is. Ezek jól láthatóan régi, elöregedett szaporítóanyagok voltak, melyek életképessége már nem megbízható. Jogszabályi előírások alapján szabadgyökerű gyümölcs szaporítóanyagot október 10. előtt, míg szőlő szaporítóanyagot október 20. előtt tilos forgalomba hozni!</w:t>
      </w:r>
    </w:p>
    <w:p>
      <w:pPr/>
      <w:r>
        <w:rPr/>
        <w:t xml:space="preserve">Egy áruház előtti parkolóban nem hazai származású, súlyosan hibás gyümölcs szaporítóanyagokat találtak az ellenőrök. A növények növényegészségügyi állapota nem felelt meg a vonatkozó uniós és hazai előírásoknak; több növény teljesen kiszáradt, életképtelen volt. A címkék adattartalma hiányosnak bizonyult: hiányzott a kibocsátó ország feltüntetése, valamint az egyedi sorszám, amelynek hiánya hamisításra vagy megtévesztésre utalt. Bogyós gyümölcs szaporítóanyagok pedig egyáltalán nem rendelkeztek címkével. A feltárt jogsértések miatt a hatóság azonnali helyszíni megsemmisítést rendelt el, amelynek során mintegy 860 darab illegális szaporítóanyagot semmisítette meg.</w:t>
      </w:r>
    </w:p>
    <w:p>
      <w:pPr/>
      <w:r>
        <w:rPr/>
        <w:t xml:space="preserve">A növényútlevél és a címkék szerepe</w:t>
      </w:r>
    </w:p>
    <w:p>
      <w:pPr/>
      <w:r>
        <w:rPr/>
        <w:t xml:space="preserve">A Nébih felhívja a vásárlók figyelmét, hogy a növényútlevél – illetve a címke – esetében nem kizárólag annak megléte, hanem a rajta szereplő adatok teljessége és szabályszerűsége is kiemelt jelentőséggel bír. A gyümölcs és szőlő címkék tartalmát és színét uniós irányelv rögzíti, amelytől eltérni nem lehet, még abban az esetben sem, ha a szaporítóanyag más EU-tagállamból származik.</w:t>
      </w:r>
    </w:p>
    <w:p>
      <w:pPr/>
      <w:r>
        <w:rPr/>
        <w:t xml:space="preserve">A hazai szaporítóanyagok előnyei</w:t>
      </w:r>
    </w:p>
    <w:p>
      <w:pPr/>
      <w:r>
        <w:rPr/>
        <w:t xml:space="preserve">A Magyarországon előállított szaporítóanyagok eredete és minősége a hatóság által nyomonkövethető és maradéktalanul visszaellenőrizhető, így általuk a vásárlók megbízható és ellenőrzött minőségű termékhez jutnak. Ezzel szemben az alkalmi és piaci árusítóhelyeken jelentős mennyiségben fordulnak elő más EU-tagállamokból származó szaporítóanyagok, amelyek esetében a visszakövethetőség és az árusok által nyújtott információk pontossága gyakran nem biztosítható. A fentiekre tekintettel, különösen indokolt a körültekintő vásárlói magatartás az alkalmi árusítóhelyeken.</w:t>
      </w:r>
    </w:p>
    <w:p>
      <w:pPr/>
      <w:r>
        <w:rPr/>
        <w:t xml:space="preserve">A Nébih javasolja, hogy a vásárlók elsősorban hazai előállítású szaporítóanyagokat válasszanak, mert ezzel:</w:t>
      </w:r>
    </w:p>
    <w:p>
      <w:pPr/>
      <w:r>
        <w:rPr/>
        <w:t xml:space="preserve">hatóság által ellenőrzött, kiváló minőségű termékhez jutnak,</w:t>
      </w:r>
    </w:p>
    <w:p>
      <w:pPr/>
      <w:r>
        <w:rPr/>
        <w:t xml:space="preserve">csökkentik a megtévesztés kockázatát,</w:t>
      </w:r>
    </w:p>
    <w:p>
      <w:pPr/>
      <w:r>
        <w:rPr/>
        <w:t xml:space="preserve">és támogatják a hazai szaporítóanyag-előállítást.</w:t>
      </w:r>
    </w:p>
    <w:p>
      <w:pPr/>
      <w:r>
        <w:rPr/>
        <w:t xml:space="preserve">A különböző árusítóhelyek jellemzőiről és kockázatairól, valamint a megfelelő szaporítóanyag kiválasztásának szempontjairól részletes tájékoztató érhető el a Nébih honlapján: https://portal.nebih.gov.hu/-/fontos-tudnivalok-gyumolcs-szaporitoanyag-vasarlasa-elott</w:t>
      </w:r>
    </w:p>
    <w:p>
      <w:pPr/>
      <w:r>
        <w:rPr/>
        <w:t xml:space="preserve">A szaporítóanyagok forgalmazásával kapcsolatos szabálytalanságok bejelentésére a következő e-mail címen van lehetőség: mgei@nebih.gov.hu</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https://hellosajto.hu/?p=27279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F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2025-11-28T15:18:00+00:00</dcterms:created>
  <dcterms:modified xsi:type="dcterms:W3CDTF">2025-11-28T15:18:00+00:00</dcterms:modified>
</cp:coreProperties>
</file>

<file path=docProps/custom.xml><?xml version="1.0" encoding="utf-8"?>
<Properties xmlns="http://schemas.openxmlformats.org/officeDocument/2006/custom-properties" xmlns:vt="http://schemas.openxmlformats.org/officeDocument/2006/docPropsVTypes"/>
</file>