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Robotizált munkaerő a Debreceni Egyetemen</w:t>
      </w:r>
      <w:bookmarkEnd w:id="0"/>
    </w:p>
    <w:p>
      <w:pPr/>
      <w:r>
        <w:rPr/>
        <w:t xml:space="preserve">Az Élettudományi Épületben, a Campus Hotelben, a Műszaki Karon, a Böszörményi úti campuson, valamint a DEAC-pályán is dolgoznak robotok. Egyrészt pótolják a hiányzó emberi munkaerőt, másrészt olyan tevékenységet végeznek, amire a munkavállaló ugyanolyan minőségben nem lenne alkalmas. A Debreceni Egyetemen összesen öt robot működik, közülük három teljesen önálló, kettő pedig félautonóm módon végzi a munkáját.</w:t>
      </w:r>
    </w:p>
    <w:p>
      <w:pPr/>
      <w:r>
        <w:rPr/>
        <w:t xml:space="preserve">A technológiai fejlettségnek köszönhetően a Debreceni Egyetem több intézményi egységében is alkalmaz robotizált munkaerőt. Ezeknek a feladatoknak egy része takarítással, másik része pedig az egyetem füves sportpályáinak folyamatos karbantartásával kapcsolatos.</w:t>
      </w:r>
    </w:p>
    <w:p>
      <w:pPr/>
      <w:r>
        <w:rPr/>
        <w:t xml:space="preserve">Az Élettudományi Épületben, a Campus Hotelben és a Műszaki Karon évek óta végzik robotok is a folyosók, nagyobb terek tisztán tartását. Szabó Lajos, a Debreceni Egyetem épületeinek takarítását ellátó UD Human Service Nonprofit Közhasznú Kft. ügyvezetője a hirek.unideb.hu-nak elmondta: lépést kell tartani a technológia fejlődésével és nem szabad figyelmen kívül hagyni az ezzel járó előnyöket.</w:t>
      </w:r>
    </w:p>
    <w:p>
      <w:pPr/>
      <w:r>
        <w:rPr/>
        <w:t xml:space="preserve">- Szinte az összes egyetemi épületben mi takarítunk, beleértve az oktatási és az egészségügyi intézményi egységeket is. Csaknem két éve használunk erre a célra robotokat, két kisebbet és egy nagyobbat. Utóbbi teljesen autonóm és az Élettudományi Épületben működik. Ez az eszköz egy dokkolóhoz csatlakozva önmagát tölti fel elektromos árammal és tiszta vízzel, különlegessége az is, hogy a felmosáshoz használt vizet megszűri, majd azt megtisztítva újra a padlóra engedi, ezzel mintegy 60-70 százalékos vízfelhasználás spórolható meg. Mindezt emberi beavatkozás nélkül. A Campus Hotelben és a Műszaki Karon két félautonóm robot dolgozik, ezeknél a szennyezett vizet cserélni kell, de egyébként maguktól töltődnek és önállóan takarítanak – közölte az ügyvezető. </w:t>
      </w:r>
    </w:p>
    <w:p>
      <w:pPr/>
      <w:r>
        <w:rPr/>
        <w:t xml:space="preserve">Szabó Lajos megjegyezte, hogy bizonyos feladatok elvégzésére nehéz munkaerőt találni, ilyen például a nagyfelületű takarítás, a humánerőforrás hiánya miatt is szükség van a robotokra. Kiemelte: nem az a cél, hogy autonóm eszközökre cserélje az emberi munkaerőt a Debreceni Egyetem, de egyébként sem tartja valószínűnek, hogy hosszú távon megjelenik majd olyan technológia, mely a takarítás területén teljesen kiváltja az egyébként a komplex feladatok elvégzésére tökéletesen alkalmas dolgozót.</w:t>
      </w:r>
    </w:p>
    <w:p>
      <w:pPr/>
      <w:r>
        <w:rPr/>
        <w:t xml:space="preserve">A Debreceni Egyetem másik két autonóm robotja a DEAC-pálya, illetve a Böszörményi úti campus újonnan kialakított élőfüves sportpályáinak a nyírását végzi. Mikhárdi Sándor, a Sporttudományi Koordinációs Intézet létesítménymenedzsere úgy látja: a Husqvarna-robotok ideálisak a munkára, mivel időjárástól függetlenül használhatóak. Professzionális minőségben vágható velük a gyep és nem hagynak nyomot a mély talajban sem, ezáltal esőben is nyírható vele a fű, akár késő éjszaka is. A létesítménymenedzser leszögezte, hogy ebben a szakmában ezek a gépek még nem képesek felülmúlni az emberi szakértelmet, de kétségtelenül nagyon nagy segítséget jelentenek, gyorsan és könnyen megtérül a befektetés.</w:t>
      </w:r>
    </w:p>
    <w:p>
      <w:pPr/>
      <w:r>
        <w:rPr/>
        <w:t xml:space="preserve">- Teljesen önálló, GPS-alapon működő robotokról van szó, használatukhoz minimális emberi beavatkozás szükséges, csupán a finomhangolásnál, a tisztításnál, a programozásnál és a nyomon követésnél játszik szerepet az emberi tényező. Egy applikáción keresztül pontosan látható, merre jár a gép, milyen magasra vágja a füvet, milyen időintervallumon belül dolgozzon és milyen mintázatot vágjon. Nem gyűjti össze a levágott füvet, hanem visszaforgatja a talajba, ha minden nap van használva és minimális a levágott mennyiség, akkor abból nagyon jó komposzt készülhet, viszont oda kell figyelni arra, hogy a szellőztetés és a filcezés ne maradjon el, mert ezek hiányában könnyen ronthatjuk a talaj levegő-, víz- és tápanyagáteresztő képességét. Most, hogy az időjárás csapadékos, párás, ködös, a talaj sokkal mélyebb, a nyári időszakban alkalmazott fűnyírótraktor helyett a robotok végzik a munkát, heti 2-3 alkalommal. Már két éve alkalmazzuk a robotokat, az országban először a Debreceni Egyetem sportpályáin kezdtek dolgozni, így elsőként mi gyűjtöttük össze a szakmai tapasztalatokat – közölte a létesítménymenedzser.</w:t>
      </w:r>
    </w:p>
    <w:p>
      <w:pPr/>
      <w:r>
        <w:rPr/>
        <w:t xml:space="preserve">A gépek a számítógépes kalibrációt követően egy csaknem 500 méter hatótávolságú adóvevő segítségével fogják be a GPS-jeleket, így tartható a robotok egyenes irányú mozgása, de egyszerre több gépet is lehet irányítani egyetlen eszközről. A beépített GPS azonnal jelzi, ha valaki hozzányúl, vagy ha meghibásodna az eszköz. A DEAC-pályán egyébként mostanra az öntözés is automatizált, szintén okostelefonon keresztül irányítható.</w:t>
      </w:r>
    </w:p>
    <w:p>
      <w:pPr/>
      <w:r>
        <w:rPr/>
        <w:t xml:space="preserve">A tervek szerint hamarosan újabb robotokkal bővülhet a Debreceni Egyetem gépparkja, jövőre ugyanis két autonóm és egy félautonóm eszközt vásárolna az intézmény a folyosók és a nagyobb közösségi terek takarításához.</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https://hellosajto.hu/?p=27245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7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2025-11-27T15:45:30+00:00</dcterms:created>
  <dcterms:modified xsi:type="dcterms:W3CDTF">2025-11-27T15:45:30+00:00</dcterms:modified>
</cp:coreProperties>
</file>

<file path=docProps/custom.xml><?xml version="1.0" encoding="utf-8"?>
<Properties xmlns="http://schemas.openxmlformats.org/officeDocument/2006/custom-properties" xmlns:vt="http://schemas.openxmlformats.org/officeDocument/2006/docPropsVTypes"/>
</file>