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Digitális vezetők rangsora: a mesterséges intelligencia az új versenyelőny</w:t>
      </w:r>
      <w:bookmarkEnd w:id="0"/>
    </w:p>
    <w:p>
      <w:pPr/>
      <w:r>
        <w:rPr/>
        <w:t xml:space="preserve">A digitális iparágban előnyben vannak azok, akik a mesterséges intelligenciát átfogóan képesek integrálni a működésükbe – derül ki a Marketing&amp;Média „TOP50 Digitális vezető” rangsorból, amelyet idén tizenhatodik alkalommal állított össze kommunikációs szaklap. A lista élén ezúttal Bán Zoltán (Net Média Zrt.) végzett, Gulyás Márton (Partizán) lett a második, Martis István (Profession.hu) pedig a harmadik. Az élmezőny összetétele azt mutatja, hogy a digitális piac ma egyszerre jutalmazza a hosszú távú építkezést és a gyors, adatalapú alkalmazkodást.</w:t>
      </w:r>
    </w:p>
    <w:p>
      <w:pPr/>
      <w:r>
        <w:rPr/>
        <w:t xml:space="preserve">A Marketing&amp;Média toplistáján minden évben azok a vezetők szerepelnek, akik meghatározzák a hazai digitális ökoszisztéma irányait. A rangsor élmezőnye idén több ponton is átrendeződött: Bán Zoltán visszaszerezte vezető pozícióját, Gulyás Márton pedig a második helyre került. Martis István óriásit ugrott előre – tavaly még a lista második felében szerepelt, most pedig a dobogós harmadik helyre lépett. Az első öt között Lunczner Ádám (Mindshare / IAB Hungary) és Bíró Pál (Google Hungary) szerepelnek még, ami jól mutatja, hogy a tartalomipar mellett a technológiai és hirdetési területek is meghatározóak.</w:t>
      </w:r>
    </w:p>
    <w:p>
      <w:pPr/>
      <w:r>
        <w:rPr/>
        <w:t xml:space="preserve">A lista alapján azok tudtak az élvonalban maradni, akik a mesterséges intelligenciát (MI) nem külön projektként kezelik, hanem a napi működésbe integrálják és időben felkészülnek a vele járó változásokra. A médiacégeknek egyszerre kell újraértelmezniük tartalom-előállítási folyamataikat és finomhangolniuk előfizetéses modelljeiket. A hirdetési piacon a kampánytervezés, a mérés és a kreatív folyamatok is MI-támogatással működnek. A digitális szolgáltatóknál – HR, e-kereskedelem, fintech – az adatvezérelt döntések és az automatizáció váltak alapvetővé. A Marketing&amp;Média főszerkesztője, Simon Krisztián szerint ma már nem az a kérdés, ki használja a mesterséges intelligenciát, hanem az, hogy kik azok, akik minél gyorsabban üzleti előnnyé tudják alakítani.</w:t>
      </w:r>
    </w:p>
    <w:p>
      <w:pPr/>
      <w:r>
        <w:rPr/>
        <w:t xml:space="preserve">A TOP50 Digitális vezető lista arra is rávilágít, hogy a piacon továbbra is az a legeredményesebb stratégia, amely egyszerre épít a kiszámítható, hosszú távú működésre és a gyors reagálásra. A tartalomplatformoknál ez új szolgáltatások, formátumok és üzleti modellek kipróbálását jelenti, összhangban a közönségigények gyors lekövetésével. A digitális szolgáltatóknál pedig olyan fejlesztéseket, amelyek az alapinfrastruktúrára épülve képesek rövid időn belül új terméket vagy funkciót létrehozni.</w:t>
      </w:r>
    </w:p>
    <w:p>
      <w:pPr/>
      <w:r>
        <w:rPr/>
        <w:t xml:space="preserve">TOP 10</w:t>
      </w:r>
    </w:p>
    <w:p>
      <w:pPr/>
      <w:r>
        <w:rPr/>
        <w:t xml:space="preserve">A TOP50 Digitális vezető 2025-ös listájának élén álló Bán Zoltán (Net Média Zrt.) olyan médiaportfóliót irányít, amely stabilan tartja vezető szerepét a hazai gazdasági médiapiacon. Mögötte Gulyás Márton áll – az általa alapított Partizán az online videós közéleti tartalmak egyik legnagyobb elérésű szereplője. A harmadik helyen Martis István végzett, akinek sikerült elérnie, hogy a piaci kihívások ellenére is bővüljön a Profession.hu.</w:t>
      </w:r>
    </w:p>
    <w:p>
      <w:pPr/>
      <w:r>
        <w:rPr/>
        <w:t xml:space="preserve">A technológiai és hirdetési területeket a lista első tíz helyezettje között Lunczner Ádám (Mindshare) és Bíró Pál (Google Hungary) képviselik: előbbi az integrált médiatervezés új irányát építi, az utóbbi által képviselt techóriás pedig olyan fejlesztéseket jelentett be, mint a kvantumprocesszor vagy az új Pixel-szériás mobilok. A hazai hírmédia jelenlétét erősíti a hatodik helyen álló Pető Péter (24.hu) – náluk az előfizetéses modell bevezetése volt az elmúlt időszak legfontosabb üzleti lépése. Starcz Ákos idén a hetedik helyen végzett, az általa irányított Indamedia a médiaportfólió bővítése mellett a rendezvénypiacon is új irányokat nyitott. Őt Csiszár Gergő követi, aki az influencer szektor egyik legkomplexebb platformját építi a PFR Group alapító-vezérigazgatójaként. A kilencedik helyen Sárospataki Albert következik, aki a Billingo online számlázó vezetőjeként új fizetési megoldásokkal segíti a kkv-k digitalizációját. Az Atmedia Csoport digitális osztályvezetője, Erdélyi Eszter lett 2025-ben a tizedik helyezett – ő az egyik legnagyobb hazai digitális hirdetési médiaügynökségi portfóliót felügyeli.</w:t>
      </w:r>
    </w:p>
    <w:p>
      <w:pPr/>
      <w:r>
        <w:rPr/>
        <w:t xml:space="preserve">Top 50 Digitális vezető (Első tíz helyezett)HelyezésNévCég / Médium1Bán ZoltánNet Média Zrt. (Portfolio.hu)2Gulyás MártonPartizán3Martis IstvánProfession.hu4Lunczner ÁdámMindshare / IAB Hungary5Bíró PálGoogle Hungary6Pető Péter24.hu7Starcz ÁkosIndamedia, Libri-Bookline8Csiszár GergőPFR Group9Sárospataki AlbertBillingo10Erdélyi EszterAtmediaForrás: Marketing&amp;Média</w:t>
      </w:r>
    </w:p>
    <w:p>
      <w:pPr/>
      <w:r>
        <w:rPr/>
        <w:t xml:space="preserve">A Marketing&amp;Média befolyásos digitális szakembereket tartalmazó teljes rangsora a kommunikációs szaklap legfrissebb, novemberi számában olvasható.</w:t>
      </w:r>
    </w:p>
    <w:p>
      <w:pPr/>
      <w:r>
        <w:rPr/>
        <w:t xml:space="preserve">A Marketing&amp;Média „TOP 50 Digitális vezető” listájárólA Marketing&amp;Média az idei évben tizenhatodik alkalommal állította össze a hazai digitális piac vezetőinek listáját. A 19 tagú zsűri a szerkesztőség újságírói mellett elismert piac szakemberekből, a digitális szintér meghatározó vezetőiből, a szakmai szövetségek elnökeiből és az ügynökségek digitális vezetőiből áll. A zsűri tagjai nem pontozták saját magukat, cégük alkalmazottjait, vezetőit és tulajdonosait.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marketingmedia@marketingmedia.hu</w:t>
      </w:r>
    </w:p>
    <w:p>
      <w:pPr/>
      <w:r>
        <w:rPr/>
        <w:t xml:space="preserve">Eredeti tartalom: Marketing&amp;amp;Média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https://hellosajto.hu/?p=27146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Marketing&amp;amp;Média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F2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2025-11-24T15:36:58+00:00</dcterms:created>
  <dcterms:modified xsi:type="dcterms:W3CDTF">2025-11-24T15:36:58+00:00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