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szuperszámítógép segíti a digitális örökség mesterséges intelligencia alapú kutatását az ELTE-n</w:t>
      </w:r>
      <w:bookmarkEnd w:id="0"/>
    </w:p>
    <w:p>
      <w:pPr/>
      <w:r>
        <w:rPr/>
        <w:t xml:space="preserve">A Digitális Örökség Nemzeti Laboratórium (DH-Lab) az ELTE Informatikai Igazgatóságával és Informatikai Karával közös együttműködésben, a Nemzeti Kutatási, Fejlesztési és Innovációs Alap támogatásával új, mesterséges intelligencia feladatokra optimalizált nagy teljesítményű szervert állított üzembe. Az új rendszer jelentős mérföldkőnek számít a hazai mesterséges intelligenciával és digitális kulturális örökséggel kapcsolatos kutatások területén, hiszen nagyságrendekkel nagyobb számítási teljesítmény biztosít 2021 óta működő elődjénél, az A100-as GPU szervernél.  </w:t>
      </w:r>
    </w:p>
    <w:p>
      <w:pPr/>
      <w:r>
        <w:rPr/>
        <w:t xml:space="preserve">Az új szerver nyolc darab NVIDIA H200 GPU-val, nagy kapacitású memóriával és csúcskategóriás hardverrel rendelkezik, értéke meghaladja a 120 millió forintot. Bár a számítógép fizikailag az ELTE Savaria Egyetemi Központjában, Szombathelyen található, a kutatók és hallgatók az ország bármely pontjáról hozzáférhetnek. </w:t>
      </w:r>
    </w:p>
    <w:p>
      <w:pPr/>
      <w:r>
        <w:rPr/>
        <w:t xml:space="preserve">Az új rendszer számos kutatási és fejlesztési célt szolgál: </w:t>
      </w:r>
    </w:p>
    <w:p>
      <w:pPr/>
      <w:r>
        <w:rPr/>
        <w:t xml:space="preserve">Tudományos és kulturális adatfeldolgozásra képes chatbotok fejlesztése </w:t>
      </w:r>
    </w:p>
    <w:p>
      <w:pPr/>
      <w:r>
        <w:rPr/>
        <w:t xml:space="preserve">Nagy nyelvi modellek (LLM) futtatása, összehasonlítása és finomhangolása </w:t>
      </w:r>
    </w:p>
    <w:p>
      <w:pPr/>
      <w:r>
        <w:rPr/>
        <w:t xml:space="preserve">Vizuális és szöveges adatokat feldolgozó ágensrendszerek építése </w:t>
      </w:r>
    </w:p>
    <w:p>
      <w:pPr/>
      <w:r>
        <w:rPr/>
        <w:t xml:space="preserve">Szövegegyszerűsítés és kulturális örökségi dokumentumok értelmezése </w:t>
      </w:r>
    </w:p>
    <w:p>
      <w:pPr/>
      <w:r>
        <w:rPr/>
        <w:t xml:space="preserve">A fejlesztés célja, hogy a DH-Lab hatékonyan támogassa a digitális bölcsészeti, történeti és kulturális örökséghez kapcsolódó projekteket, valamint a mesterséges intelligencia nemzetközi szintű kutatását és oktatását. A számítógép alkatrészeit a Lenovo egyetlen európai gyáregységében, Üllőn állították elő, amely a teljes EMEA régiót ellátja szerver- és adattároló elemekkel. A régió technológiai és kompetenciaközpontjaként szolgáló gyár 2021-ben kezdte meg működését a HIPA támogatásával, és minden termékét „Made in Hungary” címkével látja el.</w:t>
      </w:r>
    </w:p>
    <w:p>
      <w:pPr/>
      <w:r>
        <w:rPr/>
        <w:t xml:space="preserve">Az új szervert november 3-án mutatták be a nagyközönség és a sajtó számára az ELTE BTK Digitális Bölcsészet Tanszékén. A rendezvényen jelen volt Palkovics László mesterséges intelligenciáért felelős kormánybiztos, aki köszöntőjében kiemelte: „Magyarország Mesterséges Intelligencia Stratégiájának egyik célja egy »magyar kulturális modell« létrehozása, amely lehetővé teszi az ezer éves államiság dokumentumainak feldolgozását. Az így digitalizált adatok a jövő tervezésében is hasznosíthatók.. Erre a feladatra Magyarország legjobb egyetemét, az ELTE-t kértük fel, ahol a szakértelem mellett az új szerverrel már a számítástechnikai kapacitás is rendelkezésre áll.” </w:t>
      </w:r>
    </w:p>
    <w:p>
      <w:pPr/>
      <w:r>
        <w:rPr/>
        <w:t xml:space="preserve">„A Digitális Örökség Nemzeti Laboratóriumban elérhetővé vált világszínvonalú számítástechnikai kapacitás nem csak a nyelvtechnológiai kutatásokat és magyar nyelvi modellek fejlesztését segíti majd, hanem új magyar kutatási projektek előtt is megnyitja az utat.” - hívta fel a figyelmet hozzá Darázs Lénárd, az ELTE rektora.</w:t>
      </w:r>
    </w:p>
    <w:p>
      <w:pPr/>
      <w:r>
        <w:rPr/>
        <w:t xml:space="preserve">„A DH-Lab missziója, hogy a legfejlettebb mesterséges intelligencia alkalmazások használatát meghonosítsa a magyarországi és a határon túli kulturális örökség feldolgozásában és közzétételében. A projekt egyszerre erősíti Magyarország függetlenségét a mesterséges intelligencia területén, valamint összekapcsolja az MI nyelvi képességeinek fejlesztését a kulturális örökséggel és a piaci szektorral. – foglalta össze Palkó Gábor tanszékvezető, habilitált egyetemi docens, a DH-Lab szakmai vezetője.</w:t>
      </w:r>
    </w:p>
    <w:p>
      <w:pPr/>
      <w:r>
        <w:rPr/>
        <w:t xml:space="preserve">A köszöntők után az ELTE DH-Lab kutatói látványos bemutatót tartottak: megmutatták, hogyan ismeri fel az MI a több száz éves kézírásokat, hogyan működik a RACKA nyelvi modell és az MTA 200 chatbot.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Digitális Örökség Nemzeti Laboratórium - ELTE</w:t>
      </w:r>
    </w:p>
    <w:p>
      <w:pPr>
        <w:numPr>
          <w:ilvl w:val="0"/>
          <w:numId w:val="1"/>
        </w:numPr>
      </w:pPr>
      <w:r>
        <w:rPr/>
        <w:t xml:space="preserve">szots.zoltan@btk.elte.hu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Palkó Gábor tanszékvezető, habilitált egyetemi docens, a DH-Lab szakmai 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Az új rendszer nagyságrendekkel nagyobb számítási teljesítmény biztosít 2021 óta működő elődjénél, az A100-as GPU szervernél.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9.8828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Darázs Lénárd, az ELTE rektora.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Palkovics László, mesterséges intelligenciáért felelős kormánybiztos.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https://hellosajto.hu/?p=26660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93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2025-11-04T20:22:24+00:00</dcterms:created>
  <dcterms:modified xsi:type="dcterms:W3CDTF">2025-11-04T20:22:24+00:00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