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Japánban már robot emlékezteti a betegeket a gyógyszerekre – Európa most kezdi utolérni</w:t>
      </w:r>
      <w:bookmarkEnd w:id="0"/>
    </w:p>
    <w:p>
      <w:pPr/>
      <w:r>
        <w:rPr/>
        <w:t xml:space="preserve">Mesterséges intelligencia és gondoskodás kéz a kézben: az idősgondozás világszerte forradalmi átalakuláson megy keresztül. Miközben Japánban már robotok segítenek a betegeknek a mindennapi feladatokban, Európa csak most kezdi behozni a lemaradást. Magyarországon is egyre több kezdeményezés indul az otthoni gondozás digitalizálására.</w:t>
      </w:r>
    </w:p>
    <w:p>
      <w:pPr/>
      <w:r>
        <w:rPr/>
        <w:t xml:space="preserve">Idősödő világ, csökkenő munkaerő</w:t>
      </w:r>
    </w:p>
    <w:p>
      <w:pPr/>
      <w:r>
        <w:rPr/>
        <w:t xml:space="preserve">A WHO és az OECD előrejelzése szerint 2035-re 13 millióval kevesebb gondozó lesz világszinten, mint amennyire szükség lenne. Az európai társadalom idősödése gyorsul: 2050-re minden harmadik ember 60 év feletti lesz. A gondozási szektorban ez komoly feszültséget okoz – az ellátás iránti igény nő, miközben a szakmai utánpótlás egyre nehezebb.</w:t>
      </w:r>
    </w:p>
    <w:p>
      <w:pPr/>
      <w:r>
        <w:rPr/>
        <w:t xml:space="preserve">A megoldás világszerte a technológiában keresendő: Japánban és Dél-Koreában már robotok segítenek az időseknek a gyógyszerszedésben, a mozgásban és a társalgásban, míg Skandináviában szenzoros AI-rendszerek figyelik a páciensek mozgását és egészségi állapotát.</w:t>
      </w:r>
    </w:p>
    <w:p>
      <w:pPr/>
      <w:r>
        <w:rPr/>
        <w:t xml:space="preserve">Az empátia és az algoritmus együttműködése</w:t>
      </w:r>
    </w:p>
    <w:p>
      <w:pPr/>
      <w:r>
        <w:rPr/>
        <w:t xml:space="preserve">A World Economic Forum adatai szerint a mesterséges intelligencia az egészségügyben 30–40%-kal növelheti az ellátás hatékonyságát, miközben csökkenti az adminisztratív terheket. Európában már több pilotprogram indult, amelyben AI-rendszerek figyelmeztetik a betegeket a gyógyszerbevételre, elemzik az alvásminőséget vagy előre jelzik az eséskockázatot.</w:t>
      </w:r>
    </w:p>
    <w:p>
      <w:pPr/>
      <w:r>
        <w:rPr/>
        <w:t xml:space="preserve">„A gondoskodás jövője nem az automatizálásról, hanem a támogatásról szól. A technológia nem váltja ki az embert, hanem segíti őt abban, hogy többet adhasson odafigyelésből és empátiából” – mondta Ponyi Viktor, a P&amp;P Provision Kft. és a gyógypiac.hu tulajdonosa.</w:t>
      </w:r>
    </w:p>
    <w:p>
      <w:pPr/>
      <w:r>
        <w:rPr/>
        <w:t xml:space="preserve">Magyar fejlesztések: az „okos gondoskodás” megérkezett</w:t>
      </w:r>
    </w:p>
    <w:p>
      <w:pPr/>
      <w:r>
        <w:rPr/>
        <w:t xml:space="preserve">A Semmelweis Egyetem Digitális Egészség Központja például távoli betegmonitorozási programot indított krónikus betegek számára, míg több hazai startup fejleszt olyan rendszereket, amelyek az idős emberek biztonságát és önállóságát támogatják otthoni környezetben.</w:t>
      </w:r>
    </w:p>
    <w:p>
      <w:pPr/>
      <w:r>
        <w:rPr/>
        <w:t xml:space="preserve">A gyógypiac.hu tapasztalatai szerint egyre több idős ember és hozzátartozó keres olyan terméket, amely a technológia és a gondoskodás határán helyezkedik el – az okoseszközök, érzékelők és online rendelhető ápolási segédeszközök iránti érdeklődés többszörösére nőtt az elmúlt két évben.</w:t>
      </w:r>
    </w:p>
    <w:p>
      <w:pPr/>
      <w:r>
        <w:rPr/>
        <w:t xml:space="preserve">A jövő már elkezdődött</w:t>
      </w:r>
    </w:p>
    <w:p>
      <w:pPr/>
      <w:r>
        <w:rPr/>
        <w:t xml:space="preserve">A Japánban és Szingapúrban sikerrel működő ellátási robotok és okoseszközök hamarosan Európában is elterjedhetnek, hiszen a demográfiai nyomás minden országot érint. A következő évtizedben a gondozás „hibrid modellje” lesz a norma.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Ponyi Viktor</w:t>
      </w:r>
    </w:p>
    <w:p>
      <w:pPr>
        <w:numPr>
          <w:ilvl w:val="0"/>
          <w:numId w:val="1"/>
        </w:numPr>
      </w:pPr>
      <w:r>
        <w:rPr/>
        <w:t xml:space="preserve">P&amp;P Provision Kft</w:t>
      </w:r>
    </w:p>
    <w:p>
      <w:pPr>
        <w:numPr>
          <w:ilvl w:val="0"/>
          <w:numId w:val="1"/>
        </w:numPr>
      </w:pPr>
      <w:r>
        <w:rPr/>
        <w:t xml:space="preserve">info@pelenkaexpressz.hu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2.42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unsplash
                <w:br/>
                <w:br/>
                Robotizáció az egészségügyben
              </w:t>
            </w:r>
          </w:p>
        </w:tc>
      </w:tr>
    </w:tbl>
    <w:p>
      <w:pPr/>
      <w:r>
        <w:rPr/>
        <w:t xml:space="preserve">Eredeti tartalom: PelenkaExpressz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https://hellosajto.hu/?p=26555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PelenkaExpressz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F73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2025-10-30T20:09:33+00:00</dcterms:created>
  <dcterms:modified xsi:type="dcterms:W3CDTF">2025-10-30T20:09:33+00:00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