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Aeroszol oxidatív potenciál és az európai levegőminőség javítása</w:t>
      </w:r>
      <w:bookmarkEnd w:id="0"/>
    </w:p>
    <w:p>
      <w:pPr/>
      <w:r>
        <w:rPr/>
        <w:t xml:space="preserve">Nagyszabású kutatási együttműködés eredményeként új javaslatok születtek a levegő biokémiai minősítésére és a levegőminőség szabályozására Európában. A nemzetközi kutatás eredményei és következtetései a rangos Nature folyóiratban jelentek meg; a cikk egyik szerzője Salma Imre, az ELTE légkörkémikusa. A kutatók bíznak benne, hogy eredményeik, amelyek pontosabban veszik figyelembe a szálló por egészségi hatásait, jelentősen hozzájárulhatnak Európa levegőjének javításához.</w:t>
      </w:r>
    </w:p>
    <w:p>
      <w:pPr/>
      <w:r>
        <w:rPr/>
        <w:t xml:space="preserve">A rossz környezeti levegőminőség - amelyet leginkább a szálló por (aeroszol) magas koncentrációszintje okoz - az egyik legsúlyosabb közegészségi probléma világszerte. Nem véletlen, hogy az aeroszol keletkezésének, kémiai, fizikai és biológiai tulajdonságainak és hatásainak jobb megismerése, valamint a levegőszennyezők közötti kapcsolat vizsgálata, az elmúlt években a légkörkémiai kutatások előterébe került.</w:t>
      </w:r>
    </w:p>
    <w:p>
      <w:pPr/>
      <w:r>
        <w:rPr/>
        <w:t xml:space="preserve">A szálló por okozta betegségek kialakulásában több tényező együttes és bonyolult kölcsönhatása játszik szerepet. A levegő minőségének objektív vizsgálata ezért kulcsfontosságú a megfelelő intézkedések meghozatalához. A nemzetközi összefogásban készült, innovatív kutatás a levegőminősítés módszertanának javítását célozza tudományos megalapozottsággal, és külön kiemelve a közúti gépjárműforgalom és a fatüzelés jelentős levegőkörnyezeti kockázatait. Az eredményeket összefoglaló tanulmány a Nature folyóiratban most jelent meg, Oxidative Potential of Atmospheric Particles in Europe and Exposure Scenarios címen.</w:t>
      </w:r>
    </w:p>
    <w:p>
      <w:pPr/>
      <w:r>
        <w:rPr/>
        <w:t xml:space="preserve">Első megközelítésben a levegőminőség vizsgálatakor a szakemberek az aeroszol tömegét használják mérőszámként, amelyet azután egyéb tulajdonságok figyelembevételével finomítanak. A legújabb kutatási eredmények azonban arra utalnak, hogy a szálló por egészségi hatásainak egyik legfontosabb mechanizmusa a sejti szinten kialakuló oxidáns-antioxidáns egyensúly felborulása a légzőrendszerben, ami oxidatív stresszhez vezethet, végezetül pedig atípusos gyulladáson keresztül növeli a különféle megbetegedések kockázatát. Mindezt okozhatják a szennyezett levegőben kialakuló, nagy oxigéntartalmú és erősen reakcióképes kémiai anyagok, az ún. ROS oxigénspecieszek, de okozhatja a tüdő antioxidáns védelmi rendszerének a gyengülése is. Ezt a fajta, az aeroszol által kiváltott oxidatív stresszt az ún. oxidatív potenciállal (OP) lehet mérni és minősíteni, amely érték a részecskék több, káros tulajdonságát is figyelembe veszi.</w:t>
      </w:r>
    </w:p>
    <w:p>
      <w:pPr/>
      <w:r>
        <w:rPr/>
        <w:t xml:space="preserve">A nemzetközi összefogással készült tanulmányban 43 európai helyszínről származó, azonos eljárással és kétféle (AA és DTT) sejtmentes vizsgálattal meghatározott eredményeket vettek figyelembe. A Grenoble Egyetem professzora, Gaëlle Uzu vezetésével készült kutatás átfogó kiértékelési rendszerébe az ELTE TTK Kémiai Intézet BpART Laboratóriumának friss eredményei kerültek be.</w:t>
      </w:r>
    </w:p>
    <w:p>
      <w:pPr/>
      <w:r>
        <w:rPr/>
        <w:t xml:space="preserve">„Megvizsgáltuk az oxidatív potenciál térbeli eloszlását Európában eltérő típusú levegőkörnyezetekben, majd különböző forgatókönyvek kiértékelésével betekintést kaptunk a levegőminőség szabályozásának újabb lehetőségeibe - mutatott rá a kutatás jelentőségére Salma Imre, a hazai csoport vezetője. - A különböző szennyező források elemzésével olyan stratégiákat azonosítottunk, amelyek tisztább és egészségesebb levegőhöz vezethetnek.”</w:t>
      </w:r>
    </w:p>
    <w:p>
      <w:pPr/>
      <w:r>
        <w:rPr/>
        <w:t xml:space="preserve">A kutatók kimutatták, hogy célszerű az oxidatív potenciált, valamint a fő légszennyező forrásokat (pl. biomassza tüzelés, szilárd fosszilis anyagok égetése, közúti gépjárműforgalom) és kiemelt (pl. fűtési és fűtésen kívüli) időszakokat külön-külön is figyelembe venni a légköri koncentrációk mellett vagy akár helyett. Eredményeik alapján tudományos szintű javaslatokat fogalmaztak meg az Európai Unió Tanácsa részére egy új típusú szabályozás módszertanára vonatkozóan.</w:t>
      </w:r>
    </w:p>
    <w:p>
      <w:pPr/>
      <w:r>
        <w:rPr/>
        <w:t xml:space="preserve">A kutatás részvevői bíznak benne, hogy eredményeik hozzájárulnak egy élhetőbb, egészségesebb levegőjű Európához. A tanulmány ugyanakkor nem csak a szakpolitika, de a kutatói közösség számára is fontos lehet az aeroszolok káros egészségi hatásainak a jobb megismerése céljából.</w:t>
      </w:r>
    </w:p>
    <w:p>
      <w:pPr/>
      <w:r>
        <w:rPr/>
        <w:t xml:space="preserve">A BpART Laboratórium tagjai: Salma Imre, Weidinger Tamás, Rohonczy János, Vasanits Anikó és Vörösmarty Máté. A kutatásban doktorandusz és végzős egyetemi hallgatók is rendszeresen részt vesznek, például TDK és szakdolgozati munka keretében. Jelenleg három hallgató dolgozik kapcsolódó témákon. Illés Tamás végzős hallgató a legutóbbi, 2025. évi OTDK-n a Környezeti kémia tagozatban 2. helyezést ért el. Korábbi ELTE TTK hírekben szerepelt hír a laboratórium alapításáról, a COVID-19 világjárvány intézkedéseinek hatásáról és a légköri nukleáció új, kémiai mechanizmusának felfedezéséről. Bővebb információ a BpART Laboratórium weblapján található.</w:t>
      </w:r>
    </w:p>
    <w:p>
      <w:pPr/>
      <w:r>
        <w:rPr/>
        <w:t xml:space="preserve">https://www.youtube.com/watch?v=0nkt150hDAk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A szálló por okozta oxidatív potenciál meghatározása és lehetséges egészségi következményei.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1.4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A nemzetközi együttműködés helyszínei.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https://hellosajto.hu/?p=26443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384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2025-10-27T18:27:49+00:00</dcterms:created>
  <dcterms:modified xsi:type="dcterms:W3CDTF">2025-10-27T18:27:49+00:00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