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jövő ipari megoldásai az innovációs csúcstalálkozón</w:t>
      </w:r>
      <w:bookmarkEnd w:id="0"/>
    </w:p>
    <w:p>
      <w:pPr/>
      <w:r>
        <w:rPr/>
        <w:t xml:space="preserve">A digitális tervezéssel és gyártással kapcsolatos legújabb megoldásokra összpontosító innovációs fórumot tartottak a Debreceni Egyetem Műszaki Karán. Az angol nyelvű program keretében túlnyomórészt a szoftvereket használó, fejlesztő, Debrecenben jelen lévő, az egyetemmel kapcsolatban álló vállalatok képviselői kaptak szót.</w:t>
      </w:r>
    </w:p>
    <w:p>
      <w:pPr/>
      <w:r>
        <w:rPr/>
        <w:t xml:space="preserve">A Debreceni Egyetem (DE) Műszaki Kar (MK) és a Shanghai DianJi Egyetem közös szervezésében, az Egy övezet, egy út program keretében tartott rendezvény legfontosabb célja az volt, hogy előmozdítsa a számítógépes tervezés és gyártás terén az ipar ennek megfelelő átalakítását, illetve hogy összehozza az érdekelt feleket, mérnököket, kutatókat, döntéshozókat. A találkozó szintén lehetőséget kínált szakmai párbeszédre, kapcsolatépítésre és arra, hogy a résztvevők ajánlásokat fogalmazzanak meg a jövőbeli technológiai fejlesztésekre, gyártási megoldásokra. </w:t>
      </w:r>
    </w:p>
    <w:p>
      <w:pPr/>
      <w:r>
        <w:rPr/>
        <w:t xml:space="preserve">Husi Géza, a DE MK dékánja elmondta: a fórumon 25-30 olyan műszaki ötlet merült fel, amikkel kapcsolatban együtt lehetne működni a Shanghai DianJi Egyetemmel. </w:t>
      </w:r>
    </w:p>
    <w:p>
      <w:pPr/>
      <w:r>
        <w:rPr/>
        <w:t xml:space="preserve">- Olyan egyetemeket szeretnénk találni a világban keleten és nyugaton egyaránt, akikkel a jövőben közösen dolgozhatnánk azon az alapon, hogy a Debreceni Egyetemen teljes a műszaki képzés, az alap- és a mester- mellett ma már doktori képzésünk is elérhető. Az egyik ilyen partner lehetne a Shanghai DianJi Egyetem – fogalmazott Husi Géza. </w:t>
      </w:r>
    </w:p>
    <w:p>
      <w:pPr/>
      <w:r>
        <w:rPr/>
        <w:t xml:space="preserve">A kari vezető hozzátette: a cél, hogy a Műszaki Kar mérnökgárdáját, kapacitását felajánlják a cégeknek az innovációk kidolgozására, az így születő megállapodások hozzájárulhatnak a mester- és a Phd-hallgatók számának növeléséhez.  </w:t>
      </w:r>
    </w:p>
    <w:p>
      <w:pPr/>
      <w:r>
        <w:rPr/>
        <w:t xml:space="preserve">A rendezvény keretében a fórumon megjelent cégek, a cívisvárosban működő kínai vállalkozások, a DE MK képviselői és Debrecen gazdasági ügyekért felelős alpolgármestere, Barcsa Lajos részvételével kerekasztal-megbeszélést folytattak, ahol új innovációkat is bemutattak. </w:t>
      </w:r>
    </w:p>
    <w:p>
      <w:pPr/>
      <w:r>
        <w:rPr/>
        <w:t xml:space="preserve">- Az egyik legfontosabb célkitűzésünk, hogy a Debrecenben, akár a Debreceni Egyetem Műszaki Karán tanuló fiatalok a végzést követően helyben találjanak munkahelyet. Ehhez nagyon fontos, hogy a képzőhelyek, az egyetem és a gazdasági társaságok folyamatos párbeszédet folytassanak. A Debreceni Egyetemnek olyan képzéseket kell folytatni, amelyek találkoznak a cégek elképzeléseivel – ismertette Barcsa Lajos. </w:t>
      </w:r>
    </w:p>
    <w:p>
      <w:pPr/>
      <w:r>
        <w:rPr/>
        <w:t xml:space="preserve">Kovács István, az UD Catapult Nonprofit Kft. pénzügyi vezetője kifejtette: az egyetem tavaly létrehozott cége az innovációs ökoszisztéma részeként hozzájárul a technológiai tudástranszferhez. Az innovációs fórumon azt mutatta be, hogy az egyetem és a cégek között milyen módon tud a kapcsolat kialakulni. </w:t>
      </w:r>
    </w:p>
    <w:p>
      <w:pPr/>
      <w:r>
        <w:rPr/>
        <w:t xml:space="preserve">- Szerencsére nemcsak az egyetem nyit a piac felé, hanem a piaci szereplők is keresik a kapcsolatot velünk. A Debreceni Egyetem modellje nagyon sikeres, az első eredmények már látszanak – jelentette ki Kovács István. </w:t>
      </w:r>
    </w:p>
    <w:p>
      <w:pPr/>
      <w:r>
        <w:rPr/>
        <w:t xml:space="preserve">Az Innovation Forum on Digital Design and Manufacturing Exhibition and Innovation Summit-on a vállalkozások poszterkiállítással is bemutatkoztak.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https://hellosajto.hu/?p=26255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4BC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2025-10-17T18:20:12+00:00</dcterms:created>
  <dcterms:modified xsi:type="dcterms:W3CDTF">2025-10-17T18:20:12+00:00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