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Sütőipari üzemet függesztett fel a Nébih</w:t>
      </w:r>
      <w:bookmarkEnd w:id="0"/>
    </w:p>
    <w:p>
      <w:pPr/>
      <w:r>
        <w:rPr/>
        <w:t xml:space="preserve">Súlyos élelmiszerbiztonsági kockázatot jelentő higiéniai körülményekkel szembesültek a Nemzeti Élelmiszerlánc-biztonsági Hivatal (Nébih) ellenőrei egy tiszavasvári sütőipari üzem ellenőrzésekor. A feltárt jogsértések miatt az egység tevékenységét azonnali hatállyal felfüggesztették. Továbbá mintegy 207 kg élelmiszert vontak ki a forgalomból. Az eljárás és a bírság kiszabása folyamatban van.</w:t>
      </w:r>
    </w:p>
    <w:p>
      <w:pPr/>
      <w:r>
        <w:rPr/>
        <w:t xml:space="preserve">A tiszavasvári sütőipari üzemben súlyos élelmiszerlánc-biztonsági hiányosságokat állapítottak meg a Nébih szakemberei egy helyszíni ellenőrzés során.  Az egység több helyiségében a padozat sérült, szennyezett volt, a falak, a berendezések, eszközök szennyezettek és pókhálósak voltak. Az ablakoknál rengeteg rovartetem volt látható. Az előállító helyiségekben több helyen a mennyezetről és a falról a festék pergett.</w:t>
      </w:r>
    </w:p>
    <w:p>
      <w:pPr/>
      <w:r>
        <w:rPr/>
        <w:t xml:space="preserve">A higiéniai problémákon túl az ellenőrök megállapították, hogy az élelmiszer-vállalkozás az előállított élelmiszerekkel kapcsolatos gyártási és nyomon követési dokumentációkat hiányosan vezeti.</w:t>
      </w:r>
    </w:p>
    <w:p>
      <w:pPr/>
      <w:r>
        <w:rPr/>
        <w:t xml:space="preserve">A Nébih a súlyos hiányosságok miatt az egység tevékenységét azonnali hatállyal felfüggesztette. A hatóság továbbá 20 tétel, mindösszesen 207,2 kg nem nyomon követhető, illetve lejárt minőségmegőrzési idejű élelmiszert haladéktalanul kivont a forgalomból, megtiltotta azok forgalomba hozatalát és felhasználását, valamint elrendelte hatósági zár alá vételüket.  Emellett elrendelte az élelmiszer-vállalkozási létesítményben 2025. 09. 24. napja előtt előállított még megfelelő fogyaszthatósági vagy minőség-megőrzési idővel rendelkező élelmiszerek forgalomból való visszahívását.</w:t>
      </w:r>
    </w:p>
    <w:p>
      <w:pPr/>
      <w:r>
        <w:rPr/>
        <w:t xml:space="preserve">Az egység az élelmiszerhigiéniai és élelmiszerbiztonsági hiányosságok kijavítása után, a hatóság kedvező eredményű helyszíni szemléjét követően folytathatta tevékenységét. Az eljárás és a bírság megállapítása folyamatban van.</w:t>
      </w:r>
    </w:p>
    <w:p>
      <w:pPr/>
      <w:r>
        <w:rPr/>
        <w:t xml:space="preserve">Az érintett vállalkozás adatai elérhetőek a jogsértés listán.</w:t>
      </w:r>
    </w:p>
    <w:p>
      <w:pPr/>
      <w:r>
        <w:rPr/>
        <w:t xml:space="preserve">https://www.youtube.com/watch?v=jbsF77Y6lGU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https://hellosajto.hu/?p=26160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D7F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2025-10-13T17:59:48+00:00</dcterms:created>
  <dcterms:modified xsi:type="dcterms:W3CDTF">2025-10-13T17:59:48+00:00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