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Földvásárlás és támogatások: miért alapfeltétel az aranykalászos gazda végzettség?</w:t>
      </w:r>
      <w:bookmarkEnd w:id="0"/>
    </w:p>
    <w:p>
      <w:pPr/>
      <w:r>
        <w:rPr/>
        <w:t xml:space="preserve">Egyre több fiatal, pályamódosító vagy vidéki vállalkozó dönt úgy, hogy belevág a mezőgazdaságba, akár főállásként, akár másodtevékenységként. A föld – legyen az szántó, gyümölcsös vagy legelő – újra értéket jelent, nemcsak érzelmi vagy környezeti szempontból, hanem gazdasági és stratégiai oldalról is. A földdel termelni lehet, jövőt lehet építeni, és hosszú távon kiszámítható bevételi forrást lehet teremteni.</w:t>
      </w:r>
    </w:p>
    <w:p>
      <w:pPr/>
      <w:r>
        <w:rPr/>
        <w:t xml:space="preserve">De a földhöz jutás Magyarországon szigorúan szabályozott, és aki nem ismeri a részleteket, hamar szembe találhatja magát a törvényi akadályokkal. Az egyik legfontosabb jogi és adminisztratív feltétel: az aranykalászos gazda végzettség.</w:t>
      </w:r>
    </w:p>
    <w:p>
      <w:pPr/>
      <w:r>
        <w:rPr/>
        <w:t xml:space="preserve">Most bemutatjuk, miért elengedhetetlen ez a bizonyítvány földvásárláshoz, milyen támogatások igénybevételéhez szükséges, és hogyan szerezhető meg gyorsan és rugalmasan.</w:t>
      </w:r>
    </w:p>
    <w:p>
      <w:pPr/>
      <w:r>
        <w:rPr/>
        <w:t xml:space="preserve">A föld nem csak „valakié” – hanem komoly felelősség is</w:t>
      </w:r>
    </w:p>
    <w:p>
      <w:pPr/>
      <w:r>
        <w:rPr/>
        <w:t xml:space="preserve">Sokan romantikusan tekintenek a földvásárlásra: „legyen egy kis birtokom vidéken”, „ültetek majd gyümölcsfákat”, „állatokat tartok a családnak”. Ezek a célok szép és nemes motivációk, de a földtulajdon nem játék. Magyarországon a földforgalmi törvény (2013. évi CXXII. törvény) egyértelműen szabályozza, hogy ki vásárolhat, ki bérelhet, és milyen feltételeknek kell megfelelni.</w:t>
      </w:r>
    </w:p>
    <w:p>
      <w:pPr/>
      <w:r>
        <w:rPr/>
        <w:t xml:space="preserve">Földet csak földműves vásárolhat. Ez nemcsak egy megnevezés, hanem egy jogi státusz, amelyhez bizonyos végzettség is szükséges. A legtöbben itt találkoznak először az aranykalászos gazda tanfolyam nevével, amely ma már szinte alapfeltétel, ha agrárterületen gondolkodunk.</w:t>
      </w:r>
    </w:p>
    <w:p>
      <w:pPr/>
      <w:r>
        <w:rPr/>
        <w:t xml:space="preserve">Mi az az aranykalászos gazda végzettség, és mire jogosít?</w:t>
      </w:r>
    </w:p>
    <w:p>
      <w:pPr/>
      <w:r>
        <w:rPr/>
        <w:t xml:space="preserve">Az aranykalászos gazda végzettség egy államilag elismert, felnőttek számára indított mezőgazdasági alapképzés, amelynek célja, hogy megalapozott tudást adjon a növénytermesztés, állattenyésztés, gépkezelés és agrárgazdálkodás területén. A tanfolyam gyakorlatorientált, és kifejezetten azoknak szól, akik saját földdel szeretnének dolgozni, vagy földvásárlásban, pályázatban gondolkodnak.</w:t>
      </w:r>
    </w:p>
    <w:p>
      <w:pPr/>
      <w:r>
        <w:rPr/>
        <w:t xml:space="preserve">A TanfolyamGURU aranykalászos gazda képzése minden fontos témát lefed, ami a földhöz és a gazdálkodáshoz kell. A képzés rugalmas időbeosztással, akár online is elvégezhető, így munka vagy más tevékenység mellett is teljesíthető.</w:t>
      </w:r>
    </w:p>
    <w:p>
      <w:pPr/>
      <w:r>
        <w:rPr/>
        <w:t xml:space="preserve">Az aranykalászos gazda tanúsítvánnyal rendelkezők:</w:t>
      </w:r>
    </w:p>
    <w:p>
      <w:pPr/>
      <w:r>
        <w:rPr/>
        <w:t xml:space="preserve">földművesként regisztrálhatnak a földhivatalban,</w:t>
      </w:r>
    </w:p>
    <w:p>
      <w:pPr/>
      <w:r>
        <w:rPr/>
        <w:t xml:space="preserve">vásárolhatnak termőföldet magánszemélyként,</w:t>
      </w:r>
    </w:p>
    <w:p>
      <w:pPr/>
      <w:r>
        <w:rPr/>
        <w:t xml:space="preserve">jogosulttá válnak különféle agrártámogatásokra,</w:t>
      </w:r>
    </w:p>
    <w:p>
      <w:pPr/>
      <w:r>
        <w:rPr/>
        <w:t xml:space="preserve">megnyílik előttük a lehetőség mezőgazdasági vállalkozás alapítására is.</w:t>
      </w:r>
    </w:p>
    <w:p>
      <w:pPr/>
      <w:r>
        <w:rPr/>
        <w:t xml:space="preserve">Földvásárlás: miért nem megy aranykalászos nélkül?</w:t>
      </w:r>
    </w:p>
    <w:p>
      <w:pPr/>
      <w:r>
        <w:rPr/>
        <w:t xml:space="preserve">Aki földet szeretne venni, először is földművesként kell, hogy nyilvántartásba kerüljön. Ennek egyik fő feltétele az agrárszakképesítés, amit az aranykalászos gazda végzettséggel lehet a legegyszerűbben és leggyorsabban teljesíteni.</w:t>
      </w:r>
    </w:p>
    <w:p>
      <w:pPr/>
      <w:r>
        <w:rPr/>
        <w:t xml:space="preserve">A földtörvény ugyanis nem engedi, hogy bárki spekulációs célból vásárolgasson termőföldet. Csak azok jogosultak földtulajdon szerzésére, akik hitelt érdemlően bizonyítani tudják, hogy valóban mezőgazdasági tevékenységet folytatnak vagy fognak folytatni.</w:t>
      </w:r>
    </w:p>
    <w:p>
      <w:pPr/>
      <w:r>
        <w:rPr/>
        <w:t xml:space="preserve">Ez nemcsak a törvény betűje, hanem egy hosszú távon is fenntartható agrárpolitika alappillére. Aki gazda, annak legyen meg a szaktudása is – és az aranykalászos képzés ezt garantálja.</w:t>
      </w:r>
    </w:p>
    <w:p>
      <w:pPr/>
      <w:r>
        <w:rPr/>
        <w:t xml:space="preserve">A TanfolyamGURU ehhez kínál olyan tanfolyamot, amely gyorsan teljesíthető, országosan elismert, és minden hivatalos szervnél elfogadott.</w:t>
      </w:r>
    </w:p>
    <w:p>
      <w:pPr/>
      <w:r>
        <w:rPr/>
        <w:t xml:space="preserve">Támogatások és pályázatok: a kulcs szintén az aranykalászos</w:t>
      </w:r>
    </w:p>
    <w:p>
      <w:pPr/>
      <w:r>
        <w:rPr/>
        <w:t xml:space="preserve">A földvásárlás önmagában komoly kiadás. Sokan keresik a lehetőséget, hogy állami vagy uniós támogatást, pályázati forrást vegyenek igénybe a földvásárláshoz, gépesítéshez, növénytermesztéshez vagy állattartáshoz. Ezekhez azonban még szigorúbb előírások társulnak, amelyek közül az egyik leggyakoribb belépő követelmény: az agrárvégzettség.</w:t>
      </w:r>
    </w:p>
    <w:p>
      <w:pPr/>
      <w:r>
        <w:rPr/>
        <w:t xml:space="preserve">Ha nincs gazdálkodói múltunk, akkor az aranykalászos gazda végzettség adja meg a „belépőt” az induló gazdálkodók támogatásához. Különösen népszerű a fiatal gazdák támogatása, amely során több millió forint vissza nem térítendő támogatást lehet elnyerni, ha igazoljuk a megfelelő végzettséget.</w:t>
      </w:r>
    </w:p>
    <w:p>
      <w:pPr/>
      <w:r>
        <w:rPr/>
        <w:t xml:space="preserve">A TanfolyamGURU képzése úgy épül fel, hogy felkészít a támogatási rendszerben való eligazodásra is: a tananyag része az agrárvállalkozás alapítása, adminisztrációs feladatok, adózási és támogatási ismeretek.</w:t>
      </w:r>
    </w:p>
    <w:p>
      <w:pPr/>
      <w:r>
        <w:rPr/>
        <w:t xml:space="preserve">Haszonélvezet, bérlés, öröklés – az aranykalászos itt is előkerül</w:t>
      </w:r>
    </w:p>
    <w:p>
      <w:pPr/>
      <w:r>
        <w:rPr/>
        <w:t xml:space="preserve">Nemcsak vásárlásnál fontos az agrárvégzettség. Sokan öröklés útján jutnak földhöz, mások haszonélvezeti vagy bérleti joggal kívánják hasznosítani a parcellát. Itt szintén előkerül az aranykalászos végzettség.</w:t>
      </w:r>
    </w:p>
    <w:p>
      <w:pPr/>
      <w:r>
        <w:rPr/>
        <w:t xml:space="preserve">Ha például valaki örököl egy kisebb földterületet, és azt szeretné megtartani, de nem maga műveli, hanem kiadja bérbe – számos esetben csak akkor tudja ezt szabályosan intézni, ha regisztrált földműves, vagy igazolni tudja, hogy gazdasági célból használja a területet.</w:t>
      </w:r>
    </w:p>
    <w:p>
      <w:pPr/>
      <w:r>
        <w:rPr/>
        <w:t xml:space="preserve">Az aranykalászos végzettség tehát nemcsak a vásárlásnál, hanem a föld megtartásánál is „védőpajzs” – különösen akkor, ha hosszú távon is biztos alapokra akarjuk helyezni a családi vagyont.</w:t>
      </w:r>
    </w:p>
    <w:p>
      <w:pPr/>
      <w:r>
        <w:rPr/>
        <w:t xml:space="preserve">Gazdálkodás vidéken: nem csak „traktorosoknak” való</w:t>
      </w:r>
    </w:p>
    <w:p>
      <w:pPr/>
      <w:r>
        <w:rPr/>
        <w:t xml:space="preserve">Sokan elbizonytalanodnak, amikor az „aranykalászos gazda” képzés nevével találkoznak. Azt hiszik, ez csak „mezőgazdászoknak” való, akik már most is traktoron ülnek vagy családi gazdaságban nőttek fel. Pedig a valóság más.</w:t>
      </w:r>
    </w:p>
    <w:p>
      <w:pPr/>
      <w:r>
        <w:rPr/>
        <w:t xml:space="preserve">A képzés nem igényel előképzettséget, és nem feltétel, hogy a jelentkező már most is gazdálkodjon. Éppen ellenkezőleg: azoknak szól, akik most kezdik, most tervezik elindítani a saját kisbirtokukat, állattartásukat vagy vállalkozásukat.</w:t>
      </w:r>
    </w:p>
    <w:p>
      <w:pPr/>
      <w:r>
        <w:rPr/>
        <w:t xml:space="preserve">A TanfolyamGURU aranykalászos gazda képzése során a résztvevők mindent az alapoktól tanulnak meg, és a cél, hogy biztonságosan, magabiztosan induljanak el a földtulajdonosként vagy vállalkozóként.</w:t>
      </w:r>
    </w:p>
    <w:p>
      <w:pPr/>
      <w:r>
        <w:rPr/>
        <w:t xml:space="preserve">Miért érdemes most elvégezni a képzést?</w:t>
      </w:r>
    </w:p>
    <w:p>
      <w:pPr/>
      <w:r>
        <w:rPr/>
        <w:t xml:space="preserve">A 2025-ös év újabb változásokat hozhat a földforgalmi szabályozásban, a támogatási rendszerben és az agrárpiacon. Akik időben felkészülnek, előnybe kerülnek a pályázatoknál, az ügyintézésnél és a földvásárlási lehetőségeknél.</w:t>
      </w:r>
    </w:p>
    <w:p>
      <w:pPr/>
      <w:r>
        <w:rPr/>
        <w:t xml:space="preserve">Ráadásul a képzés online is elérhető, így nem kell hónapokat kivenni a munkából, nem kell vidékre költözni, és minden résztvevő rugalmasan tanulhat a saját tempójában.</w:t>
      </w:r>
    </w:p>
    <w:p>
      <w:pPr/>
      <w:r>
        <w:rPr/>
        <w:t xml:space="preserve">Sokan most, nyáron vagy kora ősszel végzik el a tanfolyamot, hogy mire a földhivatali ügyintézésre vagy a támogatási ablakok nyitására sor kerül, már minden szükséges dokumentum a kezükben legyen.</w:t>
      </w:r>
    </w:p>
    <w:p>
      <w:pPr/>
      <w:r>
        <w:rPr/>
        <w:t xml:space="preserve">A föld érték. A tudás kulcs. Az aranykalászos pedig a híd a kettő között.</w:t>
      </w:r>
    </w:p>
    <w:p>
      <w:pPr/>
      <w:r>
        <w:rPr/>
        <w:t xml:space="preserve">Aki komolyan gondolja, hogy földet szeretne, gazdálkodna, vagy hosszú távon vidéki életet, agrárvállalkozást képzel el magának, akkor az első lépés egy jó képzés.</w:t>
      </w:r>
    </w:p>
    <w:p>
      <w:pPr/>
      <w:r>
        <w:rPr/>
        <w:t xml:space="preserve">A TanfolyamGURU aranykalászos gazda képzése nemcsak papírt ad, hanem bizalmat és tudást is: abban, hogy a tanfolyamra jelentkezők jól döntöttek, hogy fel vannak készülve, és megállják a helyüket akár egy hektár, akár harminc felett.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Nagy László</w:t>
      </w:r>
    </w:p>
    <w:p>
      <w:pPr>
        <w:numPr>
          <w:ilvl w:val="0"/>
          <w:numId w:val="1"/>
        </w:numPr>
      </w:pPr>
      <w:r>
        <w:rPr/>
        <w:t xml:space="preserve">WinterNET Hirdető Kft.</w:t>
      </w:r>
    </w:p>
    <w:p>
      <w:pPr>
        <w:numPr>
          <w:ilvl w:val="0"/>
          <w:numId w:val="1"/>
        </w:numPr>
      </w:pPr>
      <w:r>
        <w:rPr/>
        <w:t xml:space="preserve">laszlo@winternet.hu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00781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TanfolyamGURU.hu
                <w:br/>
                <w:br/>
              </w:t>
            </w:r>
          </w:p>
        </w:tc>
      </w:tr>
    </w:tbl>
    <w:p>
      <w:pPr/>
      <w:r>
        <w:rPr/>
        <w:t xml:space="preserve">Eredeti tartalom: TanfolyamGURU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https://hellosajto.hu/26011/foldvasarlas-es-tamogatasok-miert-alapfeltetel-az-aranykalaszos-gazda-vegzettseg/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2025-10-06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TanfolyamGURU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AE843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2025-10-06T16:13:56+00:00</dcterms:created>
  <dcterms:modified xsi:type="dcterms:W3CDTF">2025-10-06T16:13:56+00:00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