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Gyepek lehelete, avagy a különböző szénforrások szerepe a gyepek CO2 kibocsátásban</w:t>
      </w:r>
      <w:bookmarkEnd w:id="0"/>
    </w:p>
    <w:p>
      <w:pPr/>
      <w:r>
        <w:rPr/>
        <w:t xml:space="preserve">A hazai gyepterületek ökológiai szerepe igen sokrétű: fontosak a biodiverzitás fenntartásában, de emellett jelentős a mezőgazdasági termelésben, a vízmegtartásban, a talajvédelemben játszott szerepük is. Van azonban egy olyan funkciójuk is, ami talán nem mindenki számára ismert: jelentős szénmegkötő képességgel rendelkeznek. Ez a szénmegkötő képesség egységnyi területre vetítve ugyan kisebb, mint az erdők szénmegkötése, mégis igen jelentős, különösen azért, mert a gyepek elsősorban nem a növényi biomasszában, hanem a talaj szervesanyag-tartalmában tárolják a megkötött szénkészletet, ráadásul meglehetősen hosszú távon.</w:t>
      </w:r>
    </w:p>
    <w:p>
      <w:pPr/>
      <w:r>
        <w:rPr/>
        <w:t xml:space="preserve">Az, hogy a talajban milyen hosszú ideig tárolódik a megkötött szén, nagyon sok tényezőtől függ. Ezek közül az egyik legfontosabb a talaj mikroflórájának aktivitása, de hasonlóan fontos a gyepet alkotó növények talajbeli biológiai aktivitása is. A növények egyrészt jelentős mennyiségű CO2-ot bocsátanak ki gyökereiken keresztül, másrészt szervesanyagot juttatnak a gyökereikhez közvetlenül kapcsolódó, illetve a gyökerek környezetében (rizoszférában) élő mikroorganizmusoknak, így növelve a lebontó folyamatok mértékét és az abból származó CO2 kibocsátást. Az ökológiai rendszerek szénforgalmának egyik legjelentősebb eleme, a talajlégzés, ezekből a fő komponensekből tevődik össze.</w:t>
      </w:r>
    </w:p>
    <w:p>
      <w:pPr/>
      <w:r>
        <w:rPr/>
        <w:t xml:space="preserve">A MATE és az Ökológiai Kutatóközpont kutatóinak részvételével végzett kutatásban egy kiskunsági száraz legelő működését vizsgáltuk, ezen belül is elsősorban a fotoszintézis során felvett és a talajon keresztül leadott CO2 kapcsolatát. Arra voltunk kíváncsiak, melyik az a szénforrás, ami elsődlegesen meghatározza a talajból leadott szén mennyiségét, a talaj szervesanyagtartalmában tárolt, vagy a növények által “frissen” felvett CO2? 2012-2020 között összesen 23 alkalommal történtek mérések 78 állandó ponton. A terület különlegessége – amellett, hogy a Kiskunsági Nemzeti Park fokozottan védett része – hogy 2002 óta működik itt egy olyan mérőállomás (örvény-kovariancia mérőállomás), amely a felszín és az atmoszféra között zajló CO2 és vízgőz áramokat méri, így alkalmas a fotoszintézis révén felvett szénmennyiség mérésére.</w:t>
      </w:r>
    </w:p>
    <w:p>
      <w:pPr/>
      <w:r>
        <w:rPr/>
        <w:t xml:space="preserve">A kutatás eredményei némileg meglepőek voltak, mivel azok alapján a növények által aktuálisan felvett és talajba juttatott szénmennyiség sokkal nagyobb mértékben meghatározta a talaj biológiai aktivitásának mértékét, a talajból kibocsátott CO2 mennyiségét, mint a talajban tárolt szén mennyisége, annak ellenére, hogy a mintaterületen igen széles tartományban (1.1-14%) változott a széntartalom. Az, hogy a fotoszintetikus CO2 felvétel éppen olyan meghatározó tényező lehet a talajbeli szénforgalomban és CO2 kibocsátásban, mint a főbb környezeti tényezők (hőmérséklet, talajnedvesség), eddig kevéssé volt ismert és fontos információ lehet a biogeokémiai modellek számára. A talajbeli széntartalom elhanyagolható szerepére pedig a szénkészlet különböző formáinak mikrobiális hasznosíthatósága lehet válasz, ugyanis vannak a mikróbák számára könnyebben és kevésbé könnyen felhasználható frakciók, amelyeknek a mennyiségét a talaj fizikai szerkezete határozza meg.</w:t>
      </w:r>
    </w:p>
    <w:p>
      <w:pPr/>
      <w:r>
        <w:rPr/>
        <w:t xml:space="preserve">Ezek az ismeretek rendkívül fontosak a szénforgalom működésének megértéséhez különösen a gyors ütemben zajló klímaváltozás miatt. Ha éves szinten nettó többet lélegzik, lehel ki a talaj és a biomassza, mint amennyi szén-dioxidot felvesz, akkor szénveszteség lép fel.  A gyepek funkcióinak megőrzése és fenntartása a környezet- és természetvédelem és a mezőgazdaság számára is egyaránt fontos.</w:t>
      </w:r>
    </w:p>
    <w:p>
      <w:pPr/>
      <w:r>
        <w:rPr/>
        <w:t xml:space="preserve">Kapcsolódó link: Plant and Soil – Belowground carbon allocation exerts a stronger influence on soil respiration than soil organic carbon content in a dry temperate grassland – 2025-08-30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Koncz Péter ökológus, projektmenedzser</w:t>
      </w:r>
    </w:p>
    <w:p>
      <w:pPr>
        <w:numPr>
          <w:ilvl w:val="0"/>
          <w:numId w:val="1"/>
        </w:numPr>
      </w:pPr>
      <w:r>
        <w:rPr/>
        <w:t xml:space="preserve">HUN-REN ÖK Restaurációs Ökológiai Kutatócsoport</w:t>
      </w:r>
    </w:p>
    <w:p>
      <w:pPr>
        <w:numPr>
          <w:ilvl w:val="0"/>
          <w:numId w:val="1"/>
        </w:numPr>
      </w:pPr>
      <w:r>
        <w:rPr/>
        <w:t xml:space="preserve">koncz.peter@ecolres.hu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4.409937888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Ökológiai Kutatóközpont
                <w:br/>
                <w:br/>
                Koncz Péter talajlégzést mér.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Ökológiai Kutatóközpont
                <w:br/>
                <w:br/>
                Ökoszisztéma léptékű szén-dioxid fluxus mérő állomás a bugaci szürkemarha gulyával.
              </w:t>
            </w:r>
          </w:p>
        </w:tc>
      </w:tr>
    </w:tbl>
    <w:p>
      <w:pPr/>
      <w:r>
        <w:rPr/>
        <w:t xml:space="preserve">Eredeti tartalom: Ökológiai Kutatóközpont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https://hellosajto.hu/?p=25967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2025-10-06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Ökológiai Kutatóközpont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2BAD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2025-10-05T16:05:58+00:00</dcterms:created>
  <dcterms:modified xsi:type="dcterms:W3CDTF">2025-10-05T16:05:58+00:00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