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34 szervezet közös kiáltványa az új klímatörvényért</w:t>
      </w:r>
      <w:bookmarkEnd w:id="0"/>
    </w:p>
    <w:p>
      <w:pPr/>
      <w:r>
        <w:rPr/>
        <w:t xml:space="preserve">Harmincnégy civil és szakmai szervezet közös kiáltványban indít társadalmi párbeszédet egy új, átfogó magyar klímatörvény megalkotásáért. Az Alkotmánybíróság 2025 nyarán hozott döntése kimondta: a jelenlegi szabályozás nem elégséges, új klímatörvényre van szükség. A szervezetek célja, hogy elinduljon egy széleskörű társadalmi párbeszéd, amely az éghajlatvédelem minden területére kiterjed. A kiáltványhoz további szervezetek csatlakozását várják.</w:t>
      </w:r>
    </w:p>
    <w:p>
      <w:pPr/>
      <w:r>
        <w:rPr/>
        <w:t xml:space="preserve">Miért van szükség új klímatörvényre?</w:t>
      </w:r>
    </w:p>
    <w:p>
      <w:pPr/>
      <w:r>
        <w:rPr/>
        <w:t xml:space="preserve">Az éghajlatváltozás egyre súlyosabb hatásai már hazánkban is érezhetők: egyre sokasodnak az aszályos időszakok, a hőhullámok, az özönvízszerű esőzések és az ezekkel járó mezőgazdasági, egészségügyi és gazdasági károk. A 2025 nyarán meghozott Alkotmánybírósági döntés kimondta: a jelenlegi klímatörvény nem nyújt megfelelő választ sem az éghajlatváltozás okaira, sem következményeire. A döntés szerint az Országgyűlésnek 2026. június 30-ig új, érdemi szabályozást kell elfogadnia.</w:t>
      </w:r>
    </w:p>
    <w:p>
      <w:pPr/>
      <w:r>
        <w:rPr/>
        <w:t xml:space="preserve">Kiáltvány az élhető jövőért</w:t>
      </w:r>
    </w:p>
    <w:p>
      <w:pPr/>
      <w:r>
        <w:rPr/>
        <w:t xml:space="preserve">A „Új klímatörvényt az élhető jövőért” című kiáltvány elindítói olyan szabályozást sürgetnek, amely valódi megoldásokat ad az éghajlatváltozás okaira és következményeire, és a magyar emberek, közösségek hosszú távú érdekeit szolgálja. A cél, hogy a törvény ne csak a kibocsátások csökkentésére, hanem a klímaváltozáshoz való alkalmazkodásra, a következményeivel szembeni ellenállóképesség javítására és a társadalom tudatosságának növelésére is megfelelő eszközöket adjon. A kiáltvány hangsúlyozza, egy új törvényben kiemelten kell figyelembe venni a tudományos ismereteket, a jövő nemzedékek érdekeit, a természet védelmét, valamint a társadalmi igazságosság szempontjait.</w:t>
      </w:r>
    </w:p>
    <w:p>
      <w:pPr/>
      <w:r>
        <w:rPr/>
        <w:t xml:space="preserve">Csatlakozásra hívnak minden felelős szervezetet</w:t>
      </w:r>
    </w:p>
    <w:p>
      <w:pPr/>
      <w:r>
        <w:rPr/>
        <w:t xml:space="preserve">A kiáltvány mögött álló szervezetek között vannak mások mellett környezetvédelmi civil szervezetek, szociális kérdésekkel foglalkozó csoportok, mezőgazdasági érdekképviseletek, önkormányzati szövetségek, valamint tudományos, gazdasági és szakmai szervezetek, és folyamatosan várják az új csatlakozókat. A kezdeményezők minden olyan szervezethez szólnak, akik fontosnak tartják, hogy Magyarország új, a nemzeti sajátosságainkra építő, tudományos és társadalmi alapokra helyezett klímatörvényt alkosson. A kiáltványhoz való csatlakozás módjáról, valamint a kezdeményezés további részleteiről a www.ujklimatorveny.hu oldalon található információ.</w:t>
      </w:r>
    </w:p>
    <w:p>
      <w:pPr/>
      <w:r>
        <w:rPr/>
        <w:t xml:space="preserve">A kiáltvány szövege és az aláíró szervezetek listája az alábbi linkről letölthető: https://www.mtvsz.hu/uploads/files/Uj_klimatorvenyt_az_elheto_jovoert.pdf</w:t>
      </w:r>
    </w:p>
    <w:p>
      <w:pPr/>
      <w:r>
        <w:rPr/>
        <w:t xml:space="preserve">Sajtókapcsolat:</w:t>
      </w:r>
    </w:p>
    <w:p>
      <w:pPr>
        <w:numPr>
          <w:ilvl w:val="0"/>
          <w:numId w:val="1"/>
        </w:numPr>
      </w:pPr>
      <w:r>
        <w:rPr/>
        <w:t xml:space="preserve">Ladányi-Benedikt Ildikó, kommunikációs vezető</w:t>
      </w:r>
    </w:p>
    <w:p>
      <w:pPr>
        <w:numPr>
          <w:ilvl w:val="0"/>
          <w:numId w:val="1"/>
        </w:numPr>
      </w:pPr>
      <w:r>
        <w:rPr/>
        <w:t xml:space="preserve">Magyar Természetvédők Szövetsége</w:t>
      </w:r>
    </w:p>
    <w:p>
      <w:pPr>
        <w:numPr>
          <w:ilvl w:val="0"/>
          <w:numId w:val="1"/>
        </w:numPr>
      </w:pPr>
      <w:r>
        <w:rPr/>
        <w:t xml:space="preserve">+36 1 216 7297</w:t>
      </w:r>
    </w:p>
    <w:p>
      <w:pPr>
        <w:numPr>
          <w:ilvl w:val="0"/>
          <w:numId w:val="1"/>
        </w:numPr>
      </w:pPr>
      <w:r>
        <w:rPr/>
        <w:t xml:space="preserve">info@mtvsz.hu</w:t>
      </w:r>
    </w:p>
    <w:p>
      <w:pPr/>
      <w:r>
        <w:rPr/>
        <w:t xml:space="preserve">Eredeti tartalom: Magyar Természetvédők Szövetsége</w:t>
      </w:r>
    </w:p>
    <w:p>
      <w:pPr/>
      <w:r>
        <w:rPr/>
        <w:t xml:space="preserve">Továbbította: Helló Sajtó! Üzleti Sajtószolgálat</w:t>
      </w:r>
    </w:p>
    <w:p>
      <w:pPr/>
      <w:r>
        <w:rPr/>
        <w:t xml:space="preserve">
          Ez a sajtóközlemény a következő linken érhető el:
          <w:br/>
          https://hellosajto.hu/?p=25631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2025-09-18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Természetvédők Szövetsége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4E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2025-09-17T19:20:13+00:00</dcterms:created>
  <dcterms:modified xsi:type="dcterms:W3CDTF">2025-09-17T19:20:13+00:00</dcterms:modified>
</cp:coreProperties>
</file>

<file path=docProps/custom.xml><?xml version="1.0" encoding="utf-8"?>
<Properties xmlns="http://schemas.openxmlformats.org/officeDocument/2006/custom-properties" xmlns:vt="http://schemas.openxmlformats.org/officeDocument/2006/docPropsVTypes"/>
</file>