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Watson-Marlow Fluid Technology Solutions bemutatja a higiénikus, energiahatékony és könnyen tisztítható Bredel CIP szivattyút</w:t>
      </w:r>
      <w:bookmarkEnd w:id="0"/>
    </w:p>
    <w:p>
      <w:pPr/>
      <w:r>
        <w:rPr/>
        <w:t xml:space="preserve">A Bredel Hose Pumps – a Watson-Marlow Fluid Technology Solutions része – bemutatja a Bredel CIP szivattyút, amelyet kifejezetten a szaniter és higiénikus folyamatokhoz, valamint az optimális hatékonyság és a rendszeres helyben tisztítás (CIP) biztosítására fejlesztettek ki.</w:t>
      </w:r>
    </w:p>
    <w:p>
      <w:pPr/>
      <w:r>
        <w:rPr/>
        <w:t xml:space="preserve">Az élelmiszer- és italgyártásban, valamint a gyógyszeripari és kozmetikai termékek előállításában a berendezések tisztítására fordított hosszú állásidők jelentősen növelhetik a költségeket. A szétszerelést és kerülő tisztítóútvonalat nem igénylő, helyben tisztítható szivattyúk ezzel szemben minimalizálják a gyártási leállásokat, és megelőzik a termékek szennyeződés miatti selejtezését.</w:t>
      </w:r>
    </w:p>
    <w:p>
      <w:pPr/>
      <w:r>
        <w:rPr/>
        <w:t xml:space="preserve">A WMFTS új forgórésszel tervezte meg a CIP szivattyút, amely lehetővé teszi, hogy a vállalatok 2 m/s-ot meghaladó helyben tisztítási sebességet érjenek el.</w:t>
      </w:r>
    </w:p>
    <w:p>
      <w:pPr/>
      <w:r>
        <w:rPr/>
        <w:t xml:space="preserve">A belső szivattyúelem tisztítását szolgáló, automatikusan visszahúzható papucsokat kifejezetten a helyben tisztítási folyamathoz fejlesztették ki. Így biztosítható, hogy a szivattyú és a szivattyú utáni rendszer megfelelő folyadéksebességgel tisztuljon. A papucsok visszahúzása a tisztítás során minimálisra csökkenti a tömlő magas hőmérsékleten történő összenyomását, ami növeli a tömlő élettartamát és csökkenti a csere költségeit.</w:t>
      </w:r>
    </w:p>
    <w:p>
      <w:pPr/>
      <w:r>
        <w:rPr/>
        <w:t xml:space="preserve">Az új CIP szivattyú három méretben érhető el: 20-as (max. térfogatáram: 600 l/óra), 25-ös (max. térfogatáram: 1800 l/óra) és 32-es (max. térfogatáram: 3200 l/óra).</w:t>
      </w:r>
    </w:p>
    <w:p>
      <w:pPr/>
      <w:r>
        <w:rPr/>
        <w:t xml:space="preserve">A jelenlegi ügyfelek az egyértelmű utasításokat követve helyben, egyszerűen lecserélhetik szivattyújuk forgórészét a CIP változatra, anélkül, hogy a szivattyút le kellene választani a folyamatvezetékről. Így elkerülhető az állásidő.</w:t>
      </w:r>
    </w:p>
    <w:p>
      <w:pPr/>
      <w:r>
        <w:rPr/>
        <w:t xml:space="preserve">A Bredel számításai szerint a CIP szivattyúval jelentős energiamegtakarítás érhető el, amely alacsonyabb szén-dioxid-kibocsátást és kisebb környezeti terhelést eredményez. Például egy éjjel-nappal működő sörfőzde, amely napi négy egyórás tisztítási ciklust alkalmaz, mostantól megfordíthatja a CIP szivattyút a papucsok visszahúzásához, majd kikapcsolhatja a szivattyút a tisztítás idejére. Ennek köszönhetően a sörfőzde minden tisztítás alkalmával megtakarítja a szivattyú négyórás működtetéséhez szükséges energiát. Ez összességében 16%-os megtakarítást, azaz évente mintegy 1460 órányi üzemidőnyi energiafelhasználás csökkenést jelent.</w:t>
      </w:r>
    </w:p>
    <w:p>
      <w:pPr/>
      <w:r>
        <w:rPr/>
        <w:t xml:space="preserve">A Bredel CIP szivattyú fő előnyei:</w:t>
      </w:r>
    </w:p>
    <w:p>
      <w:pPr/>
      <w:r>
        <w:rPr/>
        <w:t xml:space="preserve">Karbantartás miatti állásidő minimalizálása</w:t>
      </w:r>
    </w:p>
    <w:p>
      <w:pPr/>
      <w:r>
        <w:rPr/>
        <w:t xml:space="preserve">Alacsonyabb energiafogyasztás, mivel a CIP ciklusok alatt nincs szükség a szivattyú működtetésére</w:t>
      </w:r>
    </w:p>
    <w:p>
      <w:pPr/>
      <w:r>
        <w:rPr/>
        <w:t xml:space="preserve">Az élelmiszer-biztonsági szabványoknak való megfelelés (FDA, EC1935 és 3A)</w:t>
      </w:r>
    </w:p>
    <w:p>
      <w:pPr/>
      <w:r>
        <w:rPr/>
        <w:t xml:space="preserve">Hosszabb élettartam a tömlő összenyomásának elkerülésével, még magas hőmérsékletű CIP ciklusokban is</w:t>
      </w:r>
    </w:p>
    <w:p>
      <w:pPr/>
      <w:r>
        <w:rPr/>
        <w:t xml:space="preserve">Higiénikus kialakítás – kizárólag a tömlő belseje érintkezik a folyadékkal</w:t>
      </w:r>
    </w:p>
    <w:p>
      <w:pPr/>
      <w:r>
        <w:rPr/>
        <w:t xml:space="preserve">Nagy pontosságú adagolás, a szívási és kifolyási körülményektől független térfogatárammal</w:t>
      </w:r>
    </w:p>
    <w:p>
      <w:pPr/>
      <w:r>
        <w:rPr/>
        <w:t xml:space="preserve">Grace Madden, a Bredel termékmenedzsere kiemelte: „A Bredel CIP szivattyú tökéletes választás a megbízható, pontos és kímélő szivattyúzáshoz. Könnyedén kezeli az olyan érzékeny összetevőket, mint az élesztő, az adalékanyagok vagy a koptató hatású szűrőanyagok, amelyek más szivattyútechnológiák esetében jelentős kopást okozhatnak. A CIP szivattyú hozzájárul a hasznos üzemidő növeléséhez és a karbantartási költségek csökkentéséhez. Ez a higiénikus és hatékony megoldás ideális az élelmiszer- és italgyártó vállalatok számára – többek között a sörfőzési folyamatok széles köréhez, valamint olyan termékek kezeléséhez, mint a gyümölcspürék.”</w:t>
      </w:r>
    </w:p>
    <w:p>
      <w:pPr/>
      <w:r>
        <w:rPr/>
        <w:t xml:space="preserve">Akár érzékeny élesztő, akár koptató hatású diatómaföld kezeléséről van szó, a Bredel CIP szivattyúk ideális megoldást kínálnak a sörfőzdék számára, többek között az alábbi feladatokra:</w:t>
      </w:r>
    </w:p>
    <w:p>
      <w:pPr/>
      <w:r>
        <w:rPr/>
        <w:t xml:space="preserve">Élesztő adagolása</w:t>
      </w:r>
    </w:p>
    <w:p>
      <w:pPr/>
      <w:r>
        <w:rPr/>
        <w:t xml:space="preserve">Élesztő továbbítása</w:t>
      </w:r>
    </w:p>
    <w:p>
      <w:pPr/>
      <w:r>
        <w:rPr/>
        <w:t xml:space="preserve">Íz- és színezőanyagok adagolása</w:t>
      </w:r>
    </w:p>
    <w:p>
      <w:pPr/>
      <w:r>
        <w:rPr/>
        <w:t xml:space="preserve">Diatómaföld adagolása szűréshez</w:t>
      </w:r>
    </w:p>
    <w:p>
      <w:pPr/>
      <w:r>
        <w:rPr/>
        <w:t xml:space="preserve">Polivinil-polipirrolidon (PVPP) és szilikagél adagolása stabilizáláshoz</w:t>
      </w:r>
    </w:p>
    <w:p>
      <w:pPr/>
      <w:r>
        <w:rPr/>
        <w:t xml:space="preserve">Bredel Hose PumpsA Bredel piacvezető a nagy teljesítményű szivattyúk területén, amelyek kifejezetten a viszkózus és koptató hatású folyadékok, valamint iszapok továbbítására szolgálnak. A felhasználók fenntartható, alacsony karbantartást igénylő működést élvezhetnek a robusztus, speciális szivattyúkialakításnak köszönhetően, amelynek központi eleme a precíziós megmunkálású tömlő.A Bredel perisztaltikus szivattyúk és tömlők széles körben használatosak a bányászati, ipari, víz- és szennyvíztisztítási, valamint az élelmiszer- és italgyártási szektorban.A Bredel a Watson-Marlow Fluid Technology Solutions (WMFTS) része, amely a Spirax Group vállalatcsoporthoz tartozik. A WMFTS világszerte vezető gyártója a perisztaltikus szivattyúknak és a hozzájuk kapcsolódó folyadékútvonal-technológiáknak, elsősorban az élettudományi és feldolgozóipari alkalmazások számára.</w:t>
      </w:r>
    </w:p>
    <w:p>
      <w:pPr/>
      <w:r>
        <w:rPr/>
        <w:t xml:space="preserve">További információk: www.wmfts.com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Murányi Edit</w:t>
      </w:r>
    </w:p>
    <w:p>
      <w:pPr>
        <w:numPr>
          <w:ilvl w:val="0"/>
          <w:numId w:val="1"/>
        </w:numPr>
      </w:pPr>
      <w:r>
        <w:rPr/>
        <w:t xml:space="preserve">Chapter4 PR</w:t>
      </w:r>
    </w:p>
    <w:p>
      <w:pPr>
        <w:numPr>
          <w:ilvl w:val="0"/>
          <w:numId w:val="1"/>
        </w:numPr>
      </w:pPr>
      <w:r>
        <w:rPr/>
        <w:t xml:space="preserve">+36 70 372 2137</w:t>
      </w:r>
    </w:p>
    <w:p>
      <w:pPr>
        <w:numPr>
          <w:ilvl w:val="0"/>
          <w:numId w:val="1"/>
        </w:numPr>
      </w:pPr>
      <w:r>
        <w:rPr/>
        <w:t xml:space="preserve">e.muranyi@chapter4.at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5.859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Watson-Marlow Fluid Technology Solutions
                <w:br/>
                <w:br/>
                A Bredel CIP szivattyú lehetővé teszi, hogy a vállalatok 2 m/s-ot meghaladó helyben tisztítási sebességet érjenek el.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1.3281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Watson-Marlow Fluid Technology Solutions
                <w:br/>
                <w:br/>
                A Bredel számításai szerint a CIP szivattyúval jelentős energiamegtakarítás érhető el, amely alacsonyabb szén-dioxid-kibocsátást és kisebb környezeti terhelést eredményez.
              </w:t>
            </w:r>
          </w:p>
        </w:tc>
      </w:tr>
    </w:tbl>
    <w:p>
      <w:pPr/>
      <w:r>
        <w:rPr/>
        <w:t xml:space="preserve">Eredeti tartalom: Watson-Marlow Fluid Technology Solutions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https://hellosajto.hu/25616/a-wmfts-bemutatja-a-higienikus-energiahatekony-es-konnyen-tisztithato-bredel-cip-szivattyut/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Watson-Marlow Fluid Technology Solutions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C1C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2025-09-17T09:22:12+00:00</dcterms:created>
  <dcterms:modified xsi:type="dcterms:W3CDTF">2025-09-17T09:22:12+00:00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