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kis parcellák előnyösek a beporzók számára – de csak akkor, ha a közelben féltermészetes élőhelyek találhatók</w:t>
      </w:r>
      <w:bookmarkEnd w:id="0"/>
    </w:p>
    <w:p>
      <w:pPr/>
      <w:r>
        <w:rPr/>
        <w:t xml:space="preserve">A beporzók, például a poszméhek, pótolhatatlan ökoszisztéma-szolgáltatásokat nyújtanak a mezőgazdaság számára, azonban egyre nagyobb probléma, hogy a létszámuk csökken a tájszerkezet egyszerűsödése és az élőhelyek eltűnése miatt.</w:t>
      </w:r>
    </w:p>
    <w:p>
      <w:pPr/>
      <w:r>
        <w:rPr/>
        <w:t xml:space="preserve">Ennek a problémakörnek a vizsgálatára egy nemzetközi kutatócsoport Riho Marja vezetésével 56 kísérletes poszméh kolóniát hozott létre Kelet-Ausztriában és Nyugat-Magyarországon – két olyan régióban, amelyeket egykor a vasfüggöny választott el egymástól, és amelyek ma már jelentősen eltérnek a mezőgazdasági területek méretében. Ausztriában nagyon kicsi, keskeny mezőgazdasági parcellák (körülbelül 2 hektárosak) a tipikusak, míg Magyarországon a nagyobb mezőgazdasági táblaméret (körülbelül 17 hektár) a jellemző. Mindegyik helyszínen a kolóniákat őszi vetésű gabonaföldek vagy tömegesen virágzó repceföldek mellé helyezték, a kísérletes elrendezés szerint egy részüket féltermészetes élőhelyekhez, például erdőfoltokhoz, sövényekhez vagy extenzíven kezelt gyepekhez közel, míg más kolóniákat ezektől távol helyezték ki. </w:t>
      </w:r>
    </w:p>
    <w:p>
      <w:pPr/>
      <w:r>
        <w:rPr/>
        <w:t xml:space="preserve">A cél annak felderítése volt, hogyan befolyásolják a helyi tényezők (a termesztett kultúrnövény) és a táj jellegzetességei (az átlagos táblaméret és a féltermészetes élőhelyek közelsége) a kolónia sikerét – különös tekintettel a forgalmi arányra, (a ki- és berepülés a kolóniába), a növekedésre és a szaporodásra. Vizsgálták a pollen sokféleséget is, és tesztelték a poszméhek navigációs képességeit oly módon, hogy egyedi azonosítójú chippel jelölték meg őket mely lehetővé tette, hogy a hazatérésüket rögzítsék.</w:t>
      </w:r>
    </w:p>
    <w:p>
      <w:pPr/>
      <w:r>
        <w:rPr/>
        <w:t xml:space="preserve">Az eredmények azt mutatták, hogy a féltermészetes élőhelyekhez és a repceföldekhez való közelség fokozta a poszméhek aktivitását és a kolónia teljesítményét. A repceföldek és a féltermészetes élőhelyek közelében található kolóniák forgalma nagyobb volt, gyorsabban növekedtek és több királynőt hoztak létre.</w:t>
      </w:r>
    </w:p>
    <w:p>
      <w:pPr/>
      <w:r>
        <w:rPr/>
        <w:t xml:space="preserve">A féltermészetes élőhelyek javították a poszméhek tájékozódását is. A méhek gyorsabban tértek vissza kolóniáikba, ha ilyen élőhelyek voltak a közelben – különösen akkor, ha a virágok sokfélesége nagy volt. Ezzel szemben az ilyen élőhelyektől távol eső kolóniák visszatérési ideje hosszabb volt, valószínűleg a kevesebb vizuális navigációs jel miatt.</w:t>
      </w:r>
    </w:p>
    <w:p>
      <w:pPr/>
      <w:r>
        <w:rPr/>
        <w:t xml:space="preserve">Érdekes módon a kis parcellaméret javította a navigációs hatékonyságot akkor is, amikor a virágfajok sokfélesége alacsony volt. Ez ellentmondásosnak tűnhet, de a szerzők úgy vélik, hogy az ilyen tájakon a parcella szélek sűrű hálózata megkönnyíti a tájékozódást – még akkor is, ha a virágok sokfélesége kicsi.</w:t>
      </w:r>
    </w:p>
    <w:p>
      <w:pPr/>
      <w:r>
        <w:rPr/>
        <w:t xml:space="preserve">A poszméhek nem kizárólag a leggyakoribb virágokra támaszkodtak. Valójában gyakran inkább a féltermészetes élőhelyeken található cserjék, fák és gyógynövények pollenjét részesítették előnyben a bőségesen rendelkezésre álló repce helyett. Bár a repce elősegítette a kolónia növekedését, a begyűjtött pollen több mint 80%-a vadon termő növényekből, például juhar és szilvaféle fajokból származott. </w:t>
      </w:r>
    </w:p>
    <w:p>
      <w:pPr/>
      <w:r>
        <w:rPr/>
        <w:t xml:space="preserve">Ez a tanulmány azt mutatja, hogy a kis mezőgazdasági parcella méret fontos a beporzók számára, de önmagában nem jelent megoldást. A kis parcella méret előnye a közeli féltermészetes élőhelyek jelenlététől függ, amelyek változatos, egész szezonban rendelkezésre álló táplálékforrást biztosítanak a poszméhek számára és segítik a navigációt. A nagyüzemi mezőgazdasági tájban a féltermészetes élőhelyek helyreállítása vagy fenntartása még fontosabb. E nélkül még a tömegesen virágzó növények, mint például a repce sem tudják teljes mértékben kompenzálni a táplálékforrások hiányát a vegetációs időszak során.</w:t>
      </w:r>
    </w:p>
    <w:p>
      <w:pPr/>
      <w:r>
        <w:rPr/>
        <w:t xml:space="preserve">A tanulmány eredményei azt mutatják, hogy a beporzók támogatásához nem csak a kultúrnövény jó megválasztása, hanem az intelligens tájtervezés is elengedhetetlen. A féltermészetes élőhelyek és a kis léptékű gazdálkodási rendszerek kombinálva működnek a legjobban, így valóban beporzó barát környezetet teremtve. A gazdák számára egyértelmű az ajánlás: kombinálják a kis mezőgazdasági területeket féltermészetes élőhelyekkel, hogy megőrizzék az egészséges beporzó populációkat és az általuk nyújtott létfontosságú ökoszisztéma-szolgáltatásokat.</w:t>
      </w:r>
    </w:p>
    <w:p>
      <w:pPr/>
      <w:r>
        <w:rPr/>
        <w:t xml:space="preserve">További információ: Riho Marja, Edina Török, Gyula Pinke, Gábor Koltai, Helga Déri, Judit Horel, Edit Zajácz, Teja Tscharntke, Thomas Frank, Péter Batáry: Pollinator benefits of small-scale landscapes depend also on semi-natural habitat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85358711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Dr. Pinke Gyula
                <w:br/>
                <w:br/>
                A méhek navigációs képességének tesztelése a dolgozók áthelyezésével és a kolóniába való visszatérésük sebességének rögzítésével, egyedi azonosító chipek segítségével.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Dr. Pinke Gyula
                <w:br/>
                <w:br/>
                Nagy táblás repceültetvény Magyarországon. Magyarországon a nagy mezőgazdasági tábla méret a tipikus (körülbelül 17 hektár), míg Ausztriában a nagyon kicsi, keskeny mezőgazdasági parcellák a jellemzők (körülbelül 2 hektár).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8535871156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Dr. Pinke Gyula
                <w:br/>
                <w:br/>
                Példa a poszméh által gyűjtött pollenre. A poszméhek gyakran inkább a természetközeli élőhelyeken található cserjék, fák és gyógynövények pollenjét részesítették előnyben a bőségesen rendelkezésre álló repce helyett.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Dr. Pinke Gyula
                <w:br/>
                <w:br/>
                Ausztriában a nagyon kicsi, keskeny mezőgazdasági parcellák a jellemzők (körülbelül 2 hektár).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https://hellosajto.hu/?p=25590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5A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2025-09-15T20:28:15+00:00</dcterms:created>
  <dcterms:modified xsi:type="dcterms:W3CDTF">2025-09-15T20:28:15+00:00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