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Kéknyelv-betegséget erősített meg a Nébih Somogy vármegyében</w:t>
      </w:r>
      <w:bookmarkEnd w:id="0"/>
    </w:p>
    <w:p>
      <w:pPr/>
      <w:r>
        <w:rPr/>
        <w:t xml:space="preserve">A Nemzeti Élelmiszerlánc-biztonsági Hivatal (Nébih) laboratóriuma kéknyelv betegség jelenlétét erősítette meg. Két Somogy vármegyei nagylétszámú, de egy tartási helyen tartott és emiatt egy járványügyi egységet képező szarvasmarha-állományból származó mintákból kimutatták PCR pozitivitást a vizsgálatok. A telepen azonnal megfigyelési zárlatot rendelt el az állategészségügyi hatóság. A betegség elleni védekezéshez a megfelelő vakcina rendelkezésre áll.</w:t>
      </w:r>
    </w:p>
    <w:p>
      <w:pPr/>
      <w:r>
        <w:rPr/>
        <w:t xml:space="preserve">A húshasznú szarvasmarha állományokban általános vírusos fertőzésre utaló tünetek (bágyadtság, magas láz, orrfolyás) is mutatkoztak. Mivel a klinikai tünetek megjelentek és a laboratóriumi vizsgálatok is kimutatták a betegség jelenlétét, az uniós szabályozás értelmében ez a betegség megerősített esetének, így hivatalosan kitörésnek minősül. A Nébih laboratóriuma megállapította, hogy a vírus a 3-as szerotípusba tartozik.</w:t>
      </w:r>
    </w:p>
    <w:p>
      <w:pPr/>
      <w:r>
        <w:rPr/>
        <w:t xml:space="preserve">A telepen azonnal megfigyelési zárlatot rendelt el a helyi állategészségügyi hatóság.</w:t>
      </w:r>
    </w:p>
    <w:p>
      <w:pPr/>
      <w:r>
        <w:rPr/>
        <w:t xml:space="preserve">A betegség ellen vakcinával lehet védekezni, ehhez a megfelelő vakcina rendelkezésre áll.  A kéknyelv-betegség több szerotípusa is Európa szerte elterjedt, 21 uniós tagállamban van jelen a betegség. A vakcinázott állatok forgalomképesek, bizonyos un. harmadik országbeli kereskedelmi korlátozások azonban előfordulhatnak. </w:t>
      </w:r>
    </w:p>
    <w:p>
      <w:pPr/>
      <w:r>
        <w:rPr/>
        <w:t xml:space="preserve">A kéknyelv betegség nem jelent élelmiszerbiztonsági kockázatot. A vírus állatról emberre nem terjed, az emberre az esetlegesen fertőzött állatokból előállított élelmiszerek sem jelentenek veszélyt. </w:t>
      </w:r>
    </w:p>
    <w:p>
      <w:pPr/>
      <w:r>
        <w:rPr/>
        <w:t xml:space="preserve">A témában minden fontos információ elérhető a Nébih tematikus oldalán: https://portal.nebih.gov.hu/keknyelv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https://hellosajto.hu/?p=25508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2025-09-12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35DA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2025-09-11T19:09:39+00:00</dcterms:created>
  <dcterms:modified xsi:type="dcterms:W3CDTF">2025-09-11T19:09:39+00:00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