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Szakmai párbeszéd a szülészet és nőgyógyászat jövőjéről</w:t>
      </w:r>
      <w:bookmarkEnd w:id="0"/>
    </w:p>
    <w:p>
      <w:pPr/>
      <w:r>
        <w:rPr/>
        <w:t xml:space="preserve">A szülészet, az operatív nőgyógyászat, a nőgyógyászati onkológia és az endokrinológia legfrissebb eredményeit és legfontosabb kihívásait vitatták meg a szakemberek egy pénteken kezdődött kétnapos konferencián Hajdúszoboszlón. A Magyar Nőorvos Társaság Északkelet-Magyarországi Szakcsoportjának tudományos ülésén szóba került többek között a robotsebészet, a petefészekrák korszerű sebészi és gyógyszeres kezelése, a HPV oltások, valamint a meddőség is.</w:t>
      </w:r>
    </w:p>
    <w:p>
      <w:pPr/>
      <w:r>
        <w:rPr/>
        <w:t xml:space="preserve">A Magyar Nőorvos Társaság Északkelet-Magyarországi Szakcsoportjának (MNT ÉKMO) idei konferenciáját a Debreceni Egyetem Szülészeti és Nőgyógyászati Intézete, valamint a Szülészeti és Nőgyógyászati Klinika szervezte a régió szülész-nőgyógyász szakemberei számára.</w:t>
      </w:r>
    </w:p>
    <w:p>
      <w:pPr/>
      <w:r>
        <w:rPr/>
        <w:t xml:space="preserve">- A program összeállításánál kiemelt figyelmet fordítottunk arra, hogy a szülészet, az operatív nőgyógyászat, a nőgyógyászati onkológia és az endokrinológia legfrissebb eredményei és dilemmái egyaránt teret kapjanak a konferencián. A szülészet témakörében többek között a császármetszések gyakoriságával, a perinatális mutatók elemzésével, a szülészeti vérzések korszerű menedzselésével foglalkozunk, de a családbarát szülészet, az alternatív szülésformák, a császármetszések késői szövődményei, valamint a várandósgondozás új irányai is fontos szerepet kapnak – ismertette Krasznai Zoárd egyetemi docens, a Debreceni Egyetem Klinikai Központ Szülészeti és Nőgyógyászati Klinika igazgatója, az MNT ÉKMO elnöke.</w:t>
      </w:r>
    </w:p>
    <w:p>
      <w:pPr/>
      <w:r>
        <w:rPr/>
        <w:t xml:space="preserve">Az operatív nőgyógyászat területén a laparoszkópos technika fejlődése, a modern vérzéscsillapító és sebkezelő eszközök, valamint az urogynekológiai betegségek kivizsgálása és sebészi ellátása mellett a konferencia egyik kiemelt témája a robotsebészet.</w:t>
      </w:r>
    </w:p>
    <w:p>
      <w:pPr/>
      <w:r>
        <w:rPr/>
        <w:t xml:space="preserve">- A Debreceni Egyetem Klinikai Központjában a robotasszisztált sebészet bevezetésének és a Sebészeti Klinikával való együttműködésnek köszönhetően a mélyen infiltráló, bél- és hólyagérintettséggel járó endometriózis bonyolult eseteinek operációjára is lehetőség van. Az elmúlt egy évben számos, ezzel a betegséggel küzdő páciensnél végeztünk ilyen műtétet. Nem csak a régióból, hanem az egész országból érkeznek hozzánk betegek. A tanácskozáson a klinika szakemberei az ezen a területen szerzett tapasztalataikat is megosztották – tette hozzá Krasznai Zoárd.</w:t>
      </w:r>
    </w:p>
    <w:p>
      <w:pPr/>
      <w:r>
        <w:rPr/>
        <w:t xml:space="preserve">A szakemberek az onkológiai szekcióban részletesen áttekintették a petefészekrák és a méhtestrák korszerű sebészi és gyógyszeres kezelési lehetőségeit, valamint a méhnyakrák immunterápiás újításaival és a HPV-oltások, valamint a szűrés nyújtotta lehetőségekkel foglalkoztak. A nőgyógyászati endokrinológia témakörében az obezitás, a korai petefészek-kimerülés, a meddőség aktuális kihívásai, valamint a menopauza okozta panaszok korszerű kezelési lehetőségeit is megvitatták a konferencián. </w:t>
      </w:r>
    </w:p>
    <w:p>
      <w:pPr/>
      <w:r>
        <w:rPr/>
        <w:t xml:space="preserve">A Debreceni Egyetem Klinikai Központ Szülészeti és Nőgyógyászati Klinikája meghatározó az egész régió ellátásának megszervezésében, így a kongresszus a szakmai témák mellett a betegutak és együttműködési lehetőségek áttekintése szempontjából is kiemelt jelentőségű volt. </w:t>
      </w:r>
    </w:p>
    <w:p>
      <w:pPr/>
      <w:r>
        <w:rPr/>
        <w:t xml:space="preserve">A mintegy száz szülész-nőgyógyász részvételével megtartott szakmai fórum két napja alatt több mint ötven előadás hangzott 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https://hellosajto.hu/?p=25338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2025-09-09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C6DB7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2025-09-08T17:30:10+00:00</dcterms:created>
  <dcterms:modified xsi:type="dcterms:W3CDTF">2025-09-08T17:30:10+00:00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