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Még a hazai napelemek áramtermelése is megszenvedheti a klímaváltozást, hiába érkezik több napenergia</w:t>
      </w:r>
      <w:bookmarkEnd w:id="0"/>
    </w:p>
    <w:p>
      <w:pPr/>
      <w:r>
        <w:rPr/>
        <w:t xml:space="preserve">A klímaváltozás komoly hatással van az energiaszektorra: a forróbb nyarak miatt egyre több energiára van szükség hűtéshez – ennek egy részét napenergiából is fedezhetjük. Szabó Péter, Kristóf Erzsébet és Pongrácz Rita, az ELTE Meteorológiai Tanszékének kutatói friss elemzésükben rámutatnak, hogy a klímaváltozás még itt is közbeszólhat. A nyári napsugárzás mennyisége ugyanis már nem sokat nő a jövőben, ugyanakkor a pesszimista jövőkép szerint az egyre forrósodó nappalok visszafogják a napenergiából kinyerhető áram mennyiségét.</w:t>
      </w:r>
    </w:p>
    <w:p>
      <w:pPr/>
      <w:r>
        <w:rPr/>
        <w:t xml:space="preserve">Az elmúlt évtizedekben Magyarország, sőt, egész Kelet-Európa nyári égboltja látványosan világosabb lett. A levegőtisztaság javulása – a nehézipar visszaszorulása és a légszennyezés elleni nemzetközi intézkedések révén – jelentősen csökkentette az aeroszolrészecskék mennyiségét. Ezzel nemcsak több napsütés tudott átjutni a légkörön, de a nedvesség kicsapódását segítő apró részecskék hiánya miatt a felhőképződés is visszaesett, különösen nyáron. Ennek eredményeként Magyarországon ma átlagosan 29 olyan naposabb nyári nap van évente, amikor a besugárzás meghaladja a 270 W/m²-t – tízzel több, mint a rendszerváltás előtt.</w:t>
      </w:r>
    </w:p>
    <w:p>
      <w:pPr/>
      <w:r>
        <w:rPr/>
        <w:t xml:space="preserve">Úgy tűnik, a napenergia-technológia felfutása éppen a megfelelő időpontban következett be – a kérdés csak az, hogy mit várhatunk a jövőben, és hogyan befolyásolja a várakozásainkat a klímaváltozás. Ennek jártak utána az ELTE Meteorológiai Tanszékének kutatói.</w:t>
      </w:r>
    </w:p>
    <w:p>
      <w:pPr/>
      <w:r>
        <w:rPr/>
        <w:t xml:space="preserve">Szabó Péter, Kristóf Erzsébet és Pongrácz Rita a klímaváltozás két legújabb forgatókönyvét hasonlították össze: az egyik szerint a kibocsátáscsökkentés csak a 2040-es években indul be (realista jövőkép), a másik szerint folytatódik az eddigi „business-as-usual” trend (pesszimista jövőkép). A modellek alapján nyáron már alig várható további világosodás – az országban legfeljebb 1–5 nappal nőhet a naposabb napok száma a század végéig.</w:t>
      </w:r>
    </w:p>
    <w:p>
      <w:pPr/>
      <w:r>
        <w:rPr/>
        <w:t xml:space="preserve">A szél nem segít, a forróság viszont árt</w:t>
      </w:r>
    </w:p>
    <w:p>
      <w:pPr/>
      <w:r>
        <w:rPr/>
        <w:t xml:space="preserve">Nem meglepő, hogy minél erősebb a napsugárzás, annál több energiát lehet elvileg előállítani belőle. Az viszont kevésbé ismert, hogy a túlzott hőség rontja a napelemek hatékonyságát, míg a szél javítja azt, mivel hűti a rendszereket.</w:t>
      </w:r>
    </w:p>
    <w:p>
      <w:pPr/>
      <w:r>
        <w:rPr/>
        <w:t xml:space="preserve">A jövő szélviszonyai a klímamodellek eredményei szerint nem változnak jelentősen, így nem várható, hogy a hűtőhatás javíthatná a napelemek teljesítményét. A hőmérséklet viszont biztosan nő, a pesszimista jövőkép szerint sokkal erőteljesebben, így az összes nyári napot tekintve a napenergia-potenciál csökkenése várható itthon. Míg a realista jövőkép szerint gyenge növekedés, azaz pozitív hatás várható, leginkább a Dunántúlon.</w:t>
      </w:r>
    </w:p>
    <w:p>
      <w:pPr/>
      <w:r>
        <w:rPr/>
        <w:t xml:space="preserve">Különösen a naposabb nyári napokon lesz érzékelhető a visszaesés: akár másfél napnyi paksi erőmű-termelésnek megfelelő energiát is elveszíthetünk évente a pesszimista forgatókönyv szerint. Ha az összes nyári napot tekintjük, akkor a realista forgatókönyv szerint még akár egy napnyi energiát nyerhetünk is, miközben a pesszimista szerint nagyjából ugyanennyit veszítünk majd.</w:t>
      </w:r>
    </w:p>
    <w:p>
      <w:pPr/>
      <w:r>
        <w:rPr/>
        <w:t xml:space="preserve">Ráadásul a klímaváltozás nemcsak a napelemek hatásfokára van hatással. A forróbb nyarak rövidítik az élettartamukat, a gyakoribb viharok kárt tehetnek bennük, a klímaváltozással gyakoribbá váló szaharai porviharok pedig csökkenthetik a besugárzást és a hatékonyságot is.</w:t>
      </w:r>
    </w:p>
    <w:p>
      <w:pPr/>
      <w:r>
        <w:rPr/>
        <w:t xml:space="preserve">A kutatás végső tanulsága egyértelmű: minél előbb csökkentjük a globális üvegházgáz-kibocsátást, annál kisebb veszteséggel számolhatunk – nemcsak a napelemek, hanem az egész energiagazdálkodás szempontjából is.</w:t>
      </w:r>
    </w:p>
    <w:p>
      <w:pPr/>
      <w:r>
        <w:rPr/>
        <w:t xml:space="preserve">További információ: https://masfelfok.hu/2025/09/05/napelem-aramtermeles-klimavaltozas/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éghajlatkutató</w:t>
      </w:r>
    </w:p>
    <w:p>
      <w:pPr>
        <w:numPr>
          <w:ilvl w:val="0"/>
          <w:numId w:val="1"/>
        </w:numPr>
      </w:pPr>
      <w:r>
        <w:rPr/>
        <w:t xml:space="preserve">ELTE Meteorológiai Tanszék</w:t>
      </w:r>
    </w:p>
    <w:p>
      <w:pPr>
        <w:numPr>
          <w:ilvl w:val="0"/>
          <w:numId w:val="1"/>
        </w:numPr>
      </w:pPr>
      <w:r>
        <w:rPr/>
        <w:t xml:space="preserve">szabo.p.elte@gmail.com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A napenergia-potenciál várható átlagos változása két jövőkép szerint.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4.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Meteorológiai Tanszék
                <w:br/>
                <w:br/>
                Évente átlagosan hány napnyi paksi erőmű által termelt energiát veszítünk / nyerünk a század végén a két jövőkép szerint?
              </w:t>
            </w:r>
          </w:p>
        </w:tc>
      </w:tr>
    </w:tbl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https://hellosajto.hu/25247/meg-a-hazai-napelemek-aramtermelese-is-megszenvedheti-a-klimavaltozast-hiaba-erkezik-tobb-napenergia/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25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2025-09-05T17:10:11+00:00</dcterms:created>
  <dcterms:modified xsi:type="dcterms:W3CDTF">2025-09-05T17:10:11+00:00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