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HUN-REN SZTAKI részvételével megalakult az UrbanTech Platform</w:t>
      </w:r>
      <w:bookmarkEnd w:id="0"/>
    </w:p>
    <w:p>
      <w:pPr/>
      <w:r>
        <w:rPr/>
        <w:t xml:space="preserve">Miskolc városának kezdeményezésére a Gábor Dénes Egyetem, a HUN-REN SZTAKI, valamint több hazai és határon túli önkormányzat és szakmai partner részvételével hivatalosan megalakult az UrbanTech Platform, ami a városi innováció, a mesterséges intelligencia, a digitalizáció és az adatvezérelt közszolgáltatások terén kínál új együttműködési keretet.</w:t>
      </w:r>
    </w:p>
    <w:p>
      <w:pPr/>
      <w:r>
        <w:rPr/>
        <w:t xml:space="preserve">A kezdeményezés célja, hogy a városok, méretüktől függetlenül, hozzáférjenek a legmodernebb technológiákhoz, tudásbázishoz és gyakorlati megoldásokhoz, elősegítve az élhetőbb, hatékonyabb és fenntarthatóbb működést. Hozzátették, a platform hidat képez a kutatás, az oktatás, az ipar és az önkormányzatok között, előmozdítja a mesterséges intelligencia gyakorlati alkalmazását a városirányítás, a közlekedés, az egészségügy, a közbiztonság, valamint az infrastruktúra területén.</w:t>
      </w:r>
    </w:p>
    <w:p>
      <w:pPr/>
      <w:r>
        <w:rPr/>
        <w:t xml:space="preserve">A platform alapító városai között Miskolc mellett Budakeszi, Salgótarján, Veszprém, Debrecen, Eger, Zalaegerszeg, Kaposvár és Csíkszereda is szerepel, októberben pedig a borsodi vármegyeszékhely ad otthont a Mesterséges Intelligencia a városok szolgálatában elnevezésű országos konferenciának.</w:t>
      </w:r>
    </w:p>
    <w:p>
      <w:pPr/>
      <w:r>
        <w:rPr/>
        <w:t xml:space="preserve">Idén áprilisban jelentették be, hogy a mesterséges intelligencia városi szintű felhasználását szemléltető mintaprojekt indul Miskolcon, amelynek részeként kiemelt figyelmet fordítanak a gazdaságélénkítés, az oktatás, a digitális kompetenciafejlesztés és a turizmus területére.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Laza Bálint, kommunikációs vezető</w:t>
      </w:r>
    </w:p>
    <w:p>
      <w:pPr>
        <w:numPr>
          <w:ilvl w:val="0"/>
          <w:numId w:val="1"/>
        </w:numPr>
      </w:pPr>
      <w:r>
        <w:rPr/>
        <w:t xml:space="preserve">+36 1 279 6114</w:t>
      </w:r>
    </w:p>
    <w:p>
      <w:pPr>
        <w:numPr>
          <w:ilvl w:val="0"/>
          <w:numId w:val="1"/>
        </w:numPr>
      </w:pPr>
      <w:r>
        <w:rPr/>
        <w:t xml:space="preserve">laza.balint@sztaki.hu</w:t>
      </w:r>
    </w:p>
    <w:p>
      <w:pPr/>
      <w:r>
        <w:rPr/>
        <w:t xml:space="preserve">Eredeti tartalom: HUN-REN SZTAKI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https://hellosajto.hu/?p=25061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SZTAKI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00C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2025-08-27T19:03:22+00:00</dcterms:created>
  <dcterms:modified xsi:type="dcterms:W3CDTF">2025-08-27T19:03:22+00:00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