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kutatói generáció kezd munkába Sopronban- elstartolt az EKÖP ösztöndíjprogram a Soproni Egyetemen</w:t>
      </w:r>
      <w:bookmarkEnd w:id="0"/>
    </w:p>
    <w:p>
      <w:pPr/>
      <w:r>
        <w:rPr/>
        <w:t xml:space="preserve">Bemutatjuk az Egyetemi Kutatói Ösztöndíj Program és az Egyetemi Kutatói Ösztöndíj Program-Kooperatív Doktori Program nyertes pályázóit (2025/2026.tanév)</w:t>
      </w:r>
    </w:p>
    <w:p>
      <w:pPr/>
      <w:r>
        <w:rPr/>
        <w:t xml:space="preserve">Hogyan hasznosíthatóak a hulladékként keletkező faanyagok az építőiparban? Milyen identitásőrző megoldásokkal lehet a soproni műemléki lakásokat kortárs igényekhez igazítani? Hogyan alakítja a Temu megjelenése a magyar online vásárlási szokásokat? És vajon van-e összefüggés a tanulmányi eredmények és a társas videojátékos szokások között? – csak néhány izgalmas kérdés azok közül, amelyeket a Soproni Egyetem legtehetségesebb hallgatói és fiatal kutatói vizsgálnak a következő években.</w:t>
      </w:r>
    </w:p>
    <w:p>
      <w:pPr/>
      <w:r>
        <w:rPr/>
        <w:t xml:space="preserve">A 2025 áprilisában meghirdetett Egyetemi Kutatói Ösztöndíj Program (EKÖP) pályázatára több mint 50 jelentkező nyújtotta be kutatási tervét. Közülük 22-en nyerték el az ösztöndíjat, és kezdhetik meg munkájukat a 2025/2026-os tanévben. Az ösztöndíjasok között alap-, mester- és doktori képzésben tanuló hallgatók, valamint a fiatal oktató, kutató kategória képviselői is megtalálhatók. A Kulturális és Innovációs Minisztérium a Nemzeti Kutatási, Fejlesztési és Innovációs Alapból, a Nemzeti Kutatási, Fejlesztési és Innovációs Hivatal útján 47.174.400 Ft támogatást biztosít a Soproni Egyetem számára az Egyetemi Kutatói Ösztöndíj Program kialakítása és működtetése céljából.</w:t>
      </w:r>
    </w:p>
    <w:p>
      <w:pPr/>
      <w:r>
        <w:rPr/>
        <w:t xml:space="preserve">2025. szeptember 1-jétől indul el az Egyetemi Kutatói Ösztöndíj Program – Kooperatív Doktori Program (EKÖP-KDP) is, amelynek keretében egy doktorandusz kutató 36 hónapon keresztül végezheti munkáját. A program célja a felsőoktatási intézmények oktatói és kutatói utánpótlásának, valamint az innovatív magyar vállalkozások kutató-fejlesztői utánpótlásának biztosítása, és a legtehetségesebb hallgatók a felsőoktatási tehetséggondozásba való bevonása. Erre a célra Kulturális és Innovációs Minisztérium a Nemzeti Kutatási, Fejlesztési és Innovációs Alapból, a Nemzeti Kutatási, Fejlesztési és Innovációs Hivatal útján 36.355.556 Ft támogatást kapott a Soproni Egyetem.</w:t>
      </w:r>
    </w:p>
    <w:p>
      <w:pPr/>
      <w:r>
        <w:rPr/>
        <w:t xml:space="preserve">A Soproni Egyetemen kibontakozó kutatások a tudományos előrehaladást, a fenntarthatóságot és a társadalmi innovációt egyaránt szolgálják – legyen szó a körforgásos gazdasághoz kapcsolódó új építőanyagokról, kulturális örökségünk megőrzéséről, digitális szokásaink vizsgálatáról vagy éppen a fiatal generációk tanulási szokásainak megértéséről.</w:t>
      </w:r>
    </w:p>
    <w:p>
      <w:pPr/>
      <w:r>
        <w:rPr/>
        <w:t xml:space="preserve">A Soproni Egyetem elkötelezett abban, hogy a fiatal kutatók munkáját a legmagasabb színvonalon támogassa, és hozzájáruljon ahhoz, hogy a jövő tudósai Sopronból indíthassák el karrierjüket. </w:t>
      </w:r>
    </w:p>
    <w:p>
      <w:pPr/>
      <w:r>
        <w:rPr/>
        <w:t xml:space="preserve">Minden nyertes pályázónak gratulálunk és sok sikert kívánunk a programban vállalt kutatásuk megvalósításához!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https://hellosajto.hu/?p=24967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613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2025-08-24T17:43:40+00:00</dcterms:created>
  <dcterms:modified xsi:type="dcterms:W3CDTF">2025-08-24T17:43:40+00:00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