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rovarölő szerekkel lehet védekezni az amerikai szőlőkabóca ellen</w:t>
      </w:r>
      <w:bookmarkEnd w:id="0"/>
    </w:p>
    <w:p>
      <w:pPr/>
      <w:r>
        <w:rPr/>
        <w:t xml:space="preserve">Szükséghelyzeti engedélyt adott a Nemzeti Élelmiszerlánc-biztonsági Hivatal (Nébih) a Karate Zeon 5 CS és a Klartan 24 EW rovarölő szerek szüret utáni kijuttatására, a szőlő aranyszínű sárgaság betegség (Grapevine flavescence dorée, FD) elleni védekezés segítése érdekében. A Karate Zeon 5 CS rovarölő szer 2025. augusztus 20. és november 20., míg a Klartan 24 EW 2025. augusztus 22. és november 22. között használható fel országosan, gazdaságokban és házikertekben egyaránt.</w:t>
      </w:r>
    </w:p>
    <w:p>
      <w:pPr/>
      <w:r>
        <w:rPr/>
        <w:t xml:space="preserve">A szőlő aranyszínű sárgaság fitoplazma (FD) terjesztő vektora, az amerikai szőlőkabóca imágói a növényvédelmi időszak és a szüretek befejezése után szeptember végéig, október elejéig is megtalálhatóak a szőlőültetvényekben.  Az imágók egész életükben fertőzőképesek. Ennek okán FD terjedése folytatódik a szüret után is. A szőlőültetvények ebben az időszakban védtelenek a betegséggel szemben.</w:t>
      </w:r>
    </w:p>
    <w:p>
      <w:pPr/>
      <w:r>
        <w:rPr/>
        <w:t xml:space="preserve">A szükséghelyzeti engedéllyel rendelkező Karate Zeon 5 CS rovarölő szer 2025. augusztus 20-tól 2025. november 20-ig használható fel országosan a szőlőkultúrában. A betakarítás után lehet alkalmazni az amerikai szőlőkabóca (Scaphoideus titanus) ellen és maximum két alkalommal 0,25 l/ha dózisban 800-1000 l/ha permetlé mennyiséggel kijuttatva.A Klartan 24 EW rovarölő szer 2025. augusztus 22-től 2025. november 22-ig használható fel országosan a szőlőkultúrában. Ezt a szert szintén betakarítás után lehet alkalmazni, maximum két alkalommal, mégpedig 0,2-0,3 l/ha dózisban 600-1000 l/ha permetlé mennyiséggel kijuttatva.</w:t>
      </w:r>
    </w:p>
    <w:p>
      <w:pPr/>
      <w:r>
        <w:rPr/>
        <w:t xml:space="preserve">A készítmények felhasználásakor az engedélyokiratban megjelölt munkavédelmi óvórendszabályok és környezetvédelmi előírások szigorú betartása szükséges. Fontos, hogy a maximum kijuttatások számát nem szabad túllépni. Ugyanazon a területen maximum kétszeri felhasználással alkalmazhatóak a teljes vegetáció alatt, tehát ahol idén már történt egy kezelés valamelyik készítménnyel, ott csak további egy alkalommal szabad a továbbiakban kijuttatni. Az engedélyokiratok a Nébih növényvédő szer adatbázisából letölthetők: https://novenyvedoszer.nebih.gov.hu/Engedelykereso/kereso </w:t>
      </w:r>
    </w:p>
    <w:p>
      <w:pPr/>
      <w:r>
        <w:rPr/>
        <w:t xml:space="preserve">A Karate Zeon 5 CS kis kiszerelésben III. forgalmazási kategóriában a kiskerti felhasználók részére is elérhető, így házi kertekben is lehetőség nyílik az amerikai szőlőkabóca ellen védekezni.</w:t>
      </w:r>
    </w:p>
    <w:p>
      <w:pPr/>
      <w:r>
        <w:rPr/>
        <w:t xml:space="preserve">Az amerikai szőlőkabóca elleni, alapengedéllyel rendelkező készítmények az összefoglaló táblázatban megtalálhatóak.  </w:t>
      </w:r>
    </w:p>
    <w:p>
      <w:pPr/>
      <w:r>
        <w:rPr/>
        <w:t xml:space="preserve">Az amerikai szőlőkabócával kapcsolatos további információk elérhetők a Nébih tematikus aloldalán: https://portal.nebih.gov.hu/amerikai-szolokaboca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https://hellosajto.hu/24953/ujabb-rovarolo-szerekkel-lehet-vedekezni-az-amerikai-szolokaboca-ellen/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2FF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2025-08-23T07:02:48+00:00</dcterms:created>
  <dcterms:modified xsi:type="dcterms:W3CDTF">2025-08-23T07:02:48+00:00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