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Kampányt indít az EU „Az emberség hangjai” néven, hogy hangsúlyozza a humanitárius segítségnyújtásban betöltött vezető szerepét</w:t>
      </w:r>
      <w:bookmarkEnd w:id="0"/>
    </w:p>
    <w:p>
      <w:pPr/>
      <w:r>
        <w:rPr/>
        <w:t xml:space="preserve">Az Európai Unió új kampányt indított „Az emberség hangjai” címmel. A kampány célja, hogy felhívja a figyelmet az Európai Unió humanitárius segélynyújtásban vállalt vezető szerepére, valamint bemutassa azokat az alapelveket, amelyek mentén reagál a válsághelyzetekre: emberség, semlegesség, pártatlanság és függetlenség.</w:t>
      </w:r>
    </w:p>
    <w:p>
      <w:pPr/>
      <w:r>
        <w:rPr/>
        <w:t xml:space="preserve">Mivel világszerte egyre nagyobb szükség van a humanitárius tevékenységre, és 2025 folyamán várhatóan több mint 300 millió ember szorul sürgős támogatásra, az Európai Unió továbbra is elkötelezett amellett, hogy elveken alapuló, szükségletek szerinti segítséget nyújtson, amely védi az emberi méltóságot és életeket ment. A kampány célja, hogy növelje a megértést, a büszkeséget és a szolidaritást az EU polgárai – különösen a 20–40 éves korosztály – körében azzal, hogy láthatóvá teszi az uniós humanitárius tevékenységek mögött álló személyeket és értékeket.</w:t>
      </w:r>
    </w:p>
    <w:p>
      <w:pPr/>
      <w:r>
        <w:rPr/>
        <w:t xml:space="preserve">"Ezzel a kampánnyal az EU humanitárius segítségnyújtásának alapelveit szeretnénk reflektorfénybe helyezni. Ezek nem elvont értékek. Életeket mentenek, cselekvésre ösztönöznek és biztosítják, hogy a segítség azokhoz jusson el, akiknek a legnagyobb szükségük van rá.” – mondta Zacharias Giakoumis, az EU Humanitárius Segítségnyújtási Főosztályának kommunikációs osztályvezetője.</w:t>
      </w:r>
    </w:p>
    <w:p>
      <w:pPr/>
      <w:r>
        <w:rPr/>
        <w:t xml:space="preserve">Az „Emberiség hangjai” humanitárius segélymunkások terepen szerzett tapasztalataiba nyújt betekintést dokumentumfilmek, közösségi média tartalmak és influencer-együttműködések által. A kampány egyértelmű üzenete az, hogy minden humanitárius tett alapját az emberi méltóság iránti elkötelezettség képezi, még a világ legösszetettebb válságaiban is.</w:t>
      </w:r>
    </w:p>
    <w:p>
      <w:pPr/>
      <w:r>
        <w:rPr/>
        <w:t xml:space="preserve">A kampány három, az EU által támogatott humanitárius segélymunkás mindennapi életét követi nyomon Gázában, Ukrajnában és Ugandában egy szudáni menekülttáborban, és személyes nézőpontból mutatja be összetett és gyakran veszélyes környezetben végzett munkájukat.</w:t>
      </w:r>
    </w:p>
    <w:p>
      <w:pPr/>
      <w:r>
        <w:rPr/>
        <w:t xml:space="preserve">A kampány 2025 augusztusa és decembere között zajlik tíz európai uniós tagállamban: Csehországban, Görögországban, Magyarországon, Bulgáriában, Horvátországban, Litvániában, Lengyelországban, Spanyolországban, Olaszországban és Franciaországban.</w:t>
      </w:r>
    </w:p>
    <w:p>
      <w:pPr/>
      <w:r>
        <w:rPr/>
        <w:t xml:space="preserve">A sajtótájékoztató augusztus 19-én, a Humanitárius Világnapon kerül megrendezésre, mely egyben alkalmat ad az EU globális humanitárius szerepének tudatosítására és a világszerte dolgozó humanitárius segélymunkások elkötelezettségének elismerésére.</w:t>
      </w:r>
    </w:p>
    <w:p>
      <w:pPr/>
      <w:r>
        <w:rPr/>
        <w:t xml:space="preserve">További információ:https://ec.europa.eu/stories/voices-of-humanity/index_hu.html</w:t>
      </w:r>
    </w:p>
    <w:p>
      <w:pPr/>
      <w:r>
        <w:rPr/>
        <w:t xml:space="preserve">Sajtókapcsolat:</w:t>
      </w:r>
    </w:p>
    <w:p>
      <w:pPr>
        <w:numPr>
          <w:ilvl w:val="0"/>
          <w:numId w:val="1"/>
        </w:numPr>
      </w:pPr>
      <w:r>
        <w:rPr/>
        <w:t xml:space="preserve">Chapter4 PR</w:t>
      </w:r>
    </w:p>
    <w:p>
      <w:pPr>
        <w:numPr>
          <w:ilvl w:val="0"/>
          <w:numId w:val="1"/>
        </w:numPr>
      </w:pPr>
      <w:r>
        <w:rPr/>
        <w:t xml:space="preserve">press.hu@chapter4.at</w:t>
      </w:r>
    </w:p>
    <w:p>
      <w:pPr/>
      <w:r>
        <w:rPr/>
        <w:t xml:space="preserve">Eredeti tartalom: Európai Bizottság</w:t>
      </w:r>
    </w:p>
    <w:p>
      <w:pPr/>
      <w:r>
        <w:rPr/>
        <w:t xml:space="preserve">Továbbította: Helló Sajtó! Üzleti Sajtószolgálat</w:t>
      </w:r>
    </w:p>
    <w:p>
      <w:pPr/>
      <w:r>
        <w:rPr/>
        <w:t xml:space="preserve">
          Ez a sajtóközlemény a következő linken érhető el:
          <w:br/>
          https://hellosajto.hu/?p=24845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2025-08-19</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Európai Bizottság</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A9F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2025-08-18T19:16:49+00:00</dcterms:created>
  <dcterms:modified xsi:type="dcterms:W3CDTF">2025-08-18T19:16:49+00:00</dcterms:modified>
</cp:coreProperties>
</file>

<file path=docProps/custom.xml><?xml version="1.0" encoding="utf-8"?>
<Properties xmlns="http://schemas.openxmlformats.org/officeDocument/2006/custom-properties" xmlns:vt="http://schemas.openxmlformats.org/officeDocument/2006/docPropsVTypes"/>
</file>