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Töretlen a .hu domainek népszerűsége –  a .eu nem tud lépést tartani hazai szinten</w:t>
      </w:r>
      <w:bookmarkEnd w:id="0"/>
    </w:p>
    <w:p>
      <w:pPr/>
      <w:r>
        <w:rPr/>
        <w:t xml:space="preserve">A Magyarországon bejegyzett .hu domainek száma már elérte a 875 609 db-ot a domain.hu-n elérhető információk alapján. Ezzel szemben az Eurid statisztikái szerint eddig mindössze 59 967 regisztrált .eu domain van hazánkban – a különbség szemmel látható. A számok jól mutatják, hogy a magyar felhasználók továbbra is elsősorban a .hu végződést választják, amikor saját online jelenlétet építenek. Az egyszerű és gyors regisztráció, a kedvező ár, valamint a magyar nyelvű ügyfélszolgálat mind hozzájárulnak ahhoz, hogy a .hu továbbra is vezető szerepet töltsön be a hazai domainpiacon. Mi sem mutatja jobban a népszerűséget, mint az, hogy csak idén júliusban 9 970, azaz közel 10 000 .hu domaint regisztráltak, ami egyetlen hónap alatt nagyságrendileg hatoda az összes hazai .eu domainnek.</w:t>
      </w:r>
    </w:p>
    <w:p>
      <w:pPr/>
      <w:r>
        <w:rPr/>
        <w:t xml:space="preserve">A .hu domain előnyei – miért választják ilyen sokan?</w:t>
      </w:r>
    </w:p>
    <w:p>
      <w:pPr/>
      <w:r>
        <w:rPr/>
        <w:t xml:space="preserve">A magyar közönség felé irányuló kommunikáció esetén a .hu domain továbbra is a legmegfelelőbb választás: bizalmat ébreszt, lokálisan releváns, és jogi szempontból is biztonságos. A magyar vállalkozások körében még mindig ez a végződés a legnépszerűbb, habár több száz egyéb alternatíva is létezik. A .hu domainek regisztrációja gyors, kedvező árú, és a hazai szabályozás által garantáltan átlátható. Segíti a márka hazai piacon való pozicionálását, miközben keresőoptimalizálási szempontból is előnyt jelent a helyi találatok között. A magyar nyelvű ügyfélszolgálat és a jól kiépített technikai háttér további érv a .hu mellett – különösen a magyar piacra fókuszáló vállalkozások számára.</w:t>
      </w:r>
    </w:p>
    <w:p>
      <w:pPr/>
      <w:r>
        <w:rPr/>
        <w:t xml:space="preserve">2025 az év, amikor a digitális jelenlét alapfeltétel lett</w:t>
      </w:r>
    </w:p>
    <w:p>
      <w:pPr/>
      <w:r>
        <w:rPr/>
        <w:t xml:space="preserve">A .hu domain regisztrációk száma 2020-ban kiemelkedően magas volt, amit nagyrészt a járványhelyzet okozta digitalizációs hullám indított el. Az online jelenlét iránti igény erőteljesen nőtt, különösen a vállalkozások és szolgáltatók körében.</w:t>
      </w:r>
    </w:p>
    <w:p>
      <w:pPr/>
      <w:r>
        <w:rPr/>
        <w:t xml:space="preserve">2021-ben és 2022-ben a regisztrációk száma valamelyest csökkent, de az utóbbi kettő évben összességében stabilizálódott a kereslet, a .hu domain továbbra is a legnépszerűbb választás Magyarországon. A 2025-ös év első négy hónapjában a .hu domain regisztrációk száma minden hónapban elmaradt az előző év azonos időszakához képest, különösen márciusban, ahol több mint 34%-os visszaesés volt tapasztalható, azonban májustól fordulat következett be, és a nyári hónapokban már rendre meghaladta a 2024-es adatokat, júliusban pedig 21%-os növekedést ért el. A grafikonról jól látszik, hogy az internetes jelenlét már nem csupán lehetőség, hanem elvárás lett – a saját domain ma már az egyik első lépés egy vállalkozás online jelenlétében.</w:t>
      </w:r>
    </w:p>
    <w:p>
      <w:pPr/>
      <w:r>
        <w:rPr/>
        <w:t xml:space="preserve">2025-ben a regisztrációk száma várhatóan tovább növekszik, részben a Demján Sándor „Minden vállalkozásnak legyen saját honlapja” pályázat hatására, amely támogatja a digitális fejlődést a hazai vállalkozói szektorban. A program keretében több ezer pályázó nyer támogatást saját weboldal elkészítésére, amely tartalmazza a domain regisztrációt, tárhelyszolgáltatást és a weboldal fejlesztését is. Sokan .hu végződésű domaint választanak, hiszen ez a leghitelesebb a hazai célközönség számára. A pályázat egyértelműen élénkíti a digitális gazdaságot, hiszen olyan vállalkozások is online térbe lépnek, amelyek korábban nem rendelkeztek webes jelenléttel. Ez nemcsak a domain regisztrációk számát növeli, hanem a magyar digitális jelenlétet is erősíti – különösen a vidéki és helyi szolgáltatók körében.</w:t>
      </w:r>
    </w:p>
    <w:p>
      <w:pPr/>
      <w:r>
        <w:rPr/>
        <w:t xml:space="preserve">A .eu kevésbé népszerű Magyarországon</w:t>
      </w:r>
    </w:p>
    <w:p>
      <w:pPr/>
      <w:r>
        <w:rPr/>
        <w:t xml:space="preserve">Magyarország európai uniós tagságának köszönhetően a .eu domain végződés különösen értékes lehet azok számára, akik nemzetközi piacokon is szeretnék erősíteni online jelenlétüket. Ez a végződés nemcsak a közös európai identitást képviseli, hanem hiteles és professzionális benyomást is kelt a külföldi partnerek szemében.</w:t>
      </w:r>
    </w:p>
    <w:p>
      <w:pPr/>
      <w:r>
        <w:rPr/>
        <w:t xml:space="preserve">A .eu domain ideális választás lehet exportorientált vállalkozásoknak, webáruházaknak és olyan szolgáltatóknak, akik több uniós országban is aktívan jelen vannak, vagy terjeszkedni szeretnének.</w:t>
      </w:r>
    </w:p>
    <w:p>
      <w:pPr/>
      <w:r>
        <w:rPr/>
        <w:t xml:space="preserve">Bár a .eu domain előnyei vitathatatlanok, a magyar felhasználók többsége továbbra is a .hu végződést részesíti előnyben. Magyarországon jelenleg 59 967 darab .eu domain van beregisztrálva, ami Európai Uniós szempontból középmezőnyébe sorolja hazánkat.</w:t>
      </w:r>
    </w:p>
    <w:p>
      <w:pPr/>
      <w:r>
        <w:rPr/>
        <w:t xml:space="preserve">Az EU élmezőnyében a következő országok állnak:</w:t>
      </w:r>
    </w:p>
    <w:p>
      <w:pPr/>
      <w:r>
        <w:rPr/>
        <w:t xml:space="preserve">​Németország – 957 168 db .eu domain</w:t>
      </w:r>
    </w:p>
    <w:p>
      <w:pPr/>
      <w:r>
        <w:rPr/>
        <w:t xml:space="preserve">Hollandia – 442 774 db .eu domain</w:t>
      </w:r>
    </w:p>
    <w:p>
      <w:pPr/>
      <w:r>
        <w:rPr/>
        <w:t xml:space="preserve">​Franciaország – 310 113 db .eu domain</w:t>
      </w:r>
    </w:p>
    <w:p>
      <w:pPr/>
      <w:r>
        <w:rPr/>
        <w:t xml:space="preserve">A stratégiai döntés a vállalkozások kezében van</w:t>
      </w:r>
    </w:p>
    <w:p>
      <w:pPr/>
      <w:r>
        <w:rPr/>
        <w:t xml:space="preserve">A .hu domain megszokott és jól bejáratott eszköz a hazai vállalkozások számára, míg a .eu végződés inkább azok körében népszerű, akik tudatosan építik nemzetközi jelenlétüket. A választás tehát sokszor inkább stratégiai döntés kérdése. Kíváncsian várjuk, mennyivel nő a különbség a .eu és .hu népszerűsége között, és a Demján Sándor “Minden vállalkozásnak legyen saját honlapja” Program valóban akkora növekedést hoz-e a .hu domain regisztrációk számában, mint amire számítunk, és amire az eddigi idei statisztika alapján következtetni lehet.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Felhő-Sebők Beatrix</w:t>
      </w:r>
    </w:p>
    <w:p>
      <w:pPr>
        <w:numPr>
          <w:ilvl w:val="0"/>
          <w:numId w:val="1"/>
        </w:numPr>
      </w:pPr>
      <w:r>
        <w:rPr/>
        <w:t xml:space="preserve">Rackhost Zrt.</w:t>
      </w:r>
    </w:p>
    <w:p>
      <w:pPr>
        <w:numPr>
          <w:ilvl w:val="0"/>
          <w:numId w:val="1"/>
        </w:numPr>
      </w:pPr>
      <w:r>
        <w:rPr/>
        <w:t xml:space="preserve">+36309755729</w:t>
      </w:r>
    </w:p>
    <w:p>
      <w:pPr>
        <w:numPr>
          <w:ilvl w:val="0"/>
          <w:numId w:val="1"/>
        </w:numPr>
      </w:pPr>
      <w:r>
        <w:rPr/>
        <w:t xml:space="preserve">marketing@rackhost.hu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5.7213930348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Rackhost, Hureg statisztika alapján
                <w:br/>
                <w:br/>
                Új .hu domain regisztrációk számának összehasonlítása.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6.1876832844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Rackhost, Hureg statisztika alapján
                <w:br/>
                <w:br/>
                Új .hu domain regisztrációk száma.
              </w:t>
            </w:r>
          </w:p>
        </w:tc>
      </w:tr>
    </w:tbl>
    <w:p>
      <w:pPr/>
      <w:r>
        <w:rPr/>
        <w:t xml:space="preserve">Eredeti tartalom: Rackhost Zrt.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https://hellosajto.hu/24763/toretlen-a-hu-domainek-nepszerusege-a-eu-nem-tud-lepest-tartani-hazai-szinten/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Rackhost Zrt.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C08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2025-08-13T10:18:28+00:00</dcterms:created>
  <dcterms:modified xsi:type="dcterms:W3CDTF">2025-08-13T10:18:28+00:00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