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egyetemi győzelem született egy nagyszabású nemzetközi innovációs versenyen</w:t>
      </w:r>
      <w:bookmarkEnd w:id="0"/>
    </w:p>
    <w:p>
      <w:pPr/>
      <w:r>
        <w:rPr/>
        <w:t xml:space="preserve">Több mint háromszáz csapat közül a Budapesti Corvinus Egyetem diákjai nyerték meg a fődíjat június elején az Európai Digitális Innovációs Inkubátor versenyen Zágrábban.</w:t>
      </w:r>
    </w:p>
    <w:p>
      <w:pPr/>
      <w:r>
        <w:rPr/>
        <w:t xml:space="preserve">A Horvát Innovációs Intézet által szervezett eseményen olyan neves egyetemek professzorai és vezetői is közreműködtek, mint a Harvard, a Stanford, a Bocconi és az ETH Zürich. A több mint 1200 résztvevőből és 300 csapatból mindössze 36 jutott be a június 10-én a Zágrábi Gazdasági Egyetemen megrendezett döntőbe.</w:t>
      </w:r>
    </w:p>
    <w:p>
      <w:pPr/>
      <w:r>
        <w:rPr/>
        <w:t xml:space="preserve">A szakmai zsűri döntése szerint a Corvinus csapata nyerte a fődíjat. A feladat egy társadalmi kihívásról szóló esettanulmány volt: a versenyzőknek egy oktatási rendszert kellett tervezniük, átfogó stratégiával, megvalósítási tervvel és a program felépítési vázlatával. A kidolgozásra egy óra állt rendelkezésre, nem használhattak digitális eszközöket, sem mesterséges intelligenciát, így kizárólag a nyomás alatti teljesítmény, a csapatmunka, a kreativitás és az emberi intelligencia számított. A Corvinus megoldása olyan rendszert javasolt, amely egyensúlyt teremt az akadémiai szigor, valamint az állampolgári és erkölcsi nevelés között – a rugalmasságot, a közösségi szerepvállalást és az egész életen át tartó tanulást hangsúlyozva.</w:t>
      </w:r>
    </w:p>
    <w:p>
      <w:pPr/>
      <w:r>
        <w:rPr/>
        <w:t xml:space="preserve">A győztes csapatot a Corvinus esetmegoldó hallgatói versenyekre specializálódott diákszervezetének, a Corvinus Case Track Communitynek a tagjai alkották, méghozzá Észak-Macedóniából, Kazahsztánból és Moldovából érkezett nemzetközi hallgatók: Jakov Velkovski, Nikola Meshkovski, Daniil Yarovoy, Sergiu Manic, Nurbakyt Myrzagulov és Dairbek Dauletkozha. A csapattagok többféle szak diákjai: van, aki alkalmazott közgazdaságtant, van, aki üzleti adattudományt vagy a filozófia, politika, gazdaság szakot végzett, és van, aki Erasmus-programban érkezett a Corvinusra. Az első díjhoz 3000 euró nyeremény is járt. A 2. helyezett csapat tagjai az olasz Bocconi Egyetemről, a harmadik helyet megszerző versenyzők a Ljubljanai Egyetemről jöttek.</w:t>
      </w:r>
    </w:p>
    <w:p>
      <w:pPr/>
      <w:r>
        <w:rPr/>
        <w:t xml:space="preserve">A corvinusos versenyzők kiemelték, számukra ez az egész többet jelent, mint csupán díjat nyerni. </w:t>
      </w:r>
    </w:p>
    <w:p>
      <w:pPr/>
      <w:r>
        <w:rPr/>
        <w:t xml:space="preserve">„A barátságról, a személyiségfejlődésről szól, és arról, hogy a megfelelő hozzáállással és egymás támogatásával a világ különböző pontjairól érkező hallgatókként együtt valami igazán értékeset tudunk elérni, A csapatunk sokszínűségének köszönhetően a gondolkodásmódjaink és a nézőpontjaink sokfélesége segített minket abban, hogy holisztikusabb és inkluzívabb megoldást dolgozzunk ki.”</w:t>
      </w:r>
    </w:p>
    <w:p>
      <w:pPr/>
      <w:r>
        <w:rPr/>
        <w:t xml:space="preserve">A versenyben öt iparág szerint is nyerteseket hirdettek: az infokommunikáció, a pénzügy, az egészségügy, a média és az energia területén. A Corvinus csapata még a pénzügyi részversenyben is kitűnően szerepelt: a negyedik helyet szerezte meg.  Itt az volt a feladat, hogy tervet készítsenek arra, hogyan lehet alkalmazni a mesterséges intelligenciát a Raiffeisen Banknál a belső banki műveletek és az ügyfélélmény javítására. A corvinusos diákok a megoldási javaslatukban személyre szabott pénzügyi tervezést, automatikus csalásfelismerést, valamint a technológia felelős és etikus alkalmazását biztosító ütemtervet építettek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Corvinus csapata győzött az Európai Digitális Innovációs Inkubátor 2025 versenyen idén júniusban Horvátországban.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https://hellosajto.hu/?p=23634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99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2025-06-25T19:25:53+00:00</dcterms:created>
  <dcterms:modified xsi:type="dcterms:W3CDTF">2025-06-25T19:25:53+00:00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