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Zöld utat kapott a HUN-REN–ELTE megállapodás az Irányító Testület részéről</w:t>
      </w:r>
      <w:bookmarkEnd w:id="0"/>
    </w:p>
    <w:p>
      <w:pPr/>
      <w:r>
        <w:rPr/>
        <w:t xml:space="preserve">A HUN-REN Irányító Testülete 2025. június 20-i ülésén döntött arról, hogy a megfelelő szakmai és jogi garanciák mellett az Eötvös Loránd Tudományegyetemhez kerül négy bölcsész- és társadalomtudományi kutatóközpont. Az Irányító Testület megerősítette, hogy a kutatóközpontok egységes szerkezetben, teljes intézeti struktúrával és munkatársi állománnyal kerülnek át az ELTE szervezetébe. A HUN-REN Irányítótestületi ülésén Gulyás Balázs, a HUN-REN elnöke leszögezte, hogy a döntés nem indíthat meg olyan folyamatot, hogy egyes természettudományos központok és intézetek átvételére az egyetemek vérszemet kapva bejelentkezzenek.</w:t>
      </w:r>
    </w:p>
    <w:p>
      <w:pPr/>
      <w:r>
        <w:rPr/>
        <w:t xml:space="preserve">„Ez nem következhet be, a természettudományos központok egysége - ahogy az ELTE is garantálja a javaslatában ezt a bölcsész- és társadalomtudományi központok esetében - nem megbontható”- mondta Gulyás Balázs, a HUN-REN elnöke.</w:t>
      </w:r>
    </w:p>
    <w:p>
      <w:pPr/>
      <w:r>
        <w:rPr/>
        <w:t xml:space="preserve">A HUN-REN vezetése továbbá a mai IT ülést követően kezdeményezéssel fordul Hankó Balázs szakterületi miniszterhez, hogy soron kívül biztosítsa a kutatóhálózat számára az idei évi 18 milliárd forintos finanszírozásemelést, és indítsa meg az új HUN-REN megalapítását.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Torda Júlia, kommunikációs vezető</w:t>
      </w:r>
    </w:p>
    <w:p>
      <w:pPr>
        <w:numPr>
          <w:ilvl w:val="0"/>
          <w:numId w:val="1"/>
        </w:numPr>
      </w:pPr>
      <w:r>
        <w:rPr/>
        <w:t xml:space="preserve">kommunikacio@hun-ren.hu</w:t>
      </w:r>
    </w:p>
    <w:p>
      <w:pPr/>
      <w:r>
        <w:rPr/>
        <w:t xml:space="preserve">Eredeti tartalom: HUN-REN Magyar Kutatási Hálózat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https://hellosajto.hu/?p=23519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2025-06-21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HUN-REN Magyar Kutatási Hálózat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A24E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2025-06-20T19:52:19+00:00</dcterms:created>
  <dcterms:modified xsi:type="dcterms:W3CDTF">2025-06-20T19:52:19+00:00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