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Vigyázat! Ismét támadnak az üdülési jogos csalók</w:t>
      </w:r>
      <w:bookmarkEnd w:id="0"/>
    </w:p>
    <w:p>
      <w:pPr/>
      <w:r>
        <w:rPr/>
        <w:t xml:space="preserve">GVH-elnök: „Véget kell vetnünk az üdülési jogokkal kapcsolatos visszaéléseknek!”</w:t>
      </w:r>
    </w:p>
    <w:p>
      <w:pPr/>
      <w:r>
        <w:rPr/>
        <w:t xml:space="preserve">Az elmúlt napokban ismét több lakossági jelzés érkezett a Gazdasági Versenyhivatalhoz (GVH), hogy vélhetően csalók, üdülési jog tulajdonosoktól, illetve korábbi károsultaktól próbálnak pénzt kicsikarni. A GVH évek óta több jogszabály-módosítási javaslattal élt az üdülési jogok másodlagos értékesítéséhez kapcsolódó, különböző megtévesztő magatartások miatti visszaélések kiiktatása érdekében a jogalkotók felé, amit most ismét kezdeményez. A GVH arra hívja fel az érintettek figyelmét, hogy mindig legyenek nagyon körültekintőek, ha az üdülési joguk értékesítésével kapcsolatos megkeresést kapnak.</w:t>
      </w:r>
    </w:p>
    <w:p>
      <w:pPr/>
      <w:r>
        <w:rPr/>
        <w:t xml:space="preserve">A Gazdasági Versenyhivatal az elmúlt évtizedekben számos eljárásában vizsgálta az üdülőhasználati jogok másodlagos értékesítésével összefüggő megtévesztéseket. A folyamatos és aktív hatósági fellépés ellenére ezen átverések azonban továbbra is komoly veszélyt jelentenek, különösen az idősebb és anyagilag nehezebb helyzetben lévő fogyasztókra.</w:t>
      </w:r>
    </w:p>
    <w:p>
      <w:pPr/>
      <w:r>
        <w:rPr/>
        <w:t xml:space="preserve">Rigó Csaba Balázs, a GVH elnöke leszögezte: „Véget kell vetnünk az üdülési jogokkal kapcsolatos visszaéléseknek! Ezek az átverések a legkiszolgáltatottabb helyzetekben lévő honfitársainkat károsítják meg. Ezekkel a gyakorlatokkal egyszer és mindenkorra le kell számolnunk. A bűnözőket szigorú büntetésekkel kell elrettenteni attól, hogy becsapják az idős, nyugdíjas honfitársainkat.”</w:t>
      </w:r>
    </w:p>
    <w:p>
      <w:pPr/>
      <w:r>
        <w:rPr/>
        <w:t xml:space="preserve">A GVH márciusban a Gondolja Végig Higgadtan kampánysorozata keretében hívta fel a figyelmet az üdülési jogok másodlagos értékesítésével kapcsolatos problémahalmazra, illetve a különböző veszélyekre.</w:t>
      </w:r>
    </w:p>
    <w:p>
      <w:pPr/>
      <w:r>
        <w:rPr/>
        <w:t xml:space="preserve">A Gazdasági Versenyhivatal már a 2023-as tevékenységét ismertető beszámolójában javaslatot tett az üdülési jogok esetében a fogyasztói jogérvényesítés megerősítésére. A GVH javasolta az üdülési jogok másodlagos értékesítésének előzetes közjogi jóváhagyáshoz kötését, illetve az értékesítéshez közvetlenül nem kapcsolódó járulékos szerződések megkötésének tiltását is. Továbbá a GVH – az érintett szaktárcákkal és hatóságokkal való egyeztetést követően – azt is felvetette, hogy indokolt lehet szigorítani az üdülési jogokkal kapcsolatos visszaélések büntetőjogi tényállását, illetve azok szankcionálását. Tekintettel a GVH-hoz az elmúlt időszakban érkezett lakossági jelzésekre a nemzeti versenyhatóság ezt most ismételten kezdeményezi a jogalkotók felé.</w:t>
      </w:r>
    </w:p>
    <w:p>
      <w:pPr/>
      <w:r>
        <w:rPr/>
        <w:t xml:space="preserve">A nemzeti versenyhatóság az üdülési jogukat értékesíteni vágyóknak azt javasolja: minden ajánlat esetén alaposan tekintsék át a felkínált feltételrendszer részleteit, szerződéskötés előtt pedig alaposan tájékozódjanak az érintett vállalkozások megbízhatósága és fogyasztói értékelése felől. Fontos, hogy a fogyasztók a személyes találkozókon se engedjenek az esetleges nyomásgyakorlásnak és minden esetben megfontolt, tudatos döntést hozzanak.</w:t>
      </w:r>
    </w:p>
    <w:p>
      <w:pPr/>
      <w:r>
        <w:rPr/>
        <w:t xml:space="preserve">További hasznos információkat olvashatnak az üdülési jogokkal kapcsolatban a GVH tájékoztató kisfilmjében és a honlapjának Gondolja Végig Higgadtan menüpontja alatt.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Horváth Bálint, kommunikációs vezető</w:t>
      </w:r>
    </w:p>
    <w:p>
      <w:pPr>
        <w:numPr>
          <w:ilvl w:val="0"/>
          <w:numId w:val="1"/>
        </w:numPr>
      </w:pPr>
      <w:r>
        <w:rPr/>
        <w:t xml:space="preserve">GVH Közszolgálati kommunikációs és Külkapcsolati Iroda</w:t>
      </w:r>
    </w:p>
    <w:p>
      <w:pPr>
        <w:numPr>
          <w:ilvl w:val="0"/>
          <w:numId w:val="1"/>
        </w:numPr>
      </w:pPr>
      <w:r>
        <w:rPr/>
        <w:t xml:space="preserve">+36 20 238 6939</w:t>
      </w:r>
    </w:p>
    <w:p>
      <w:pPr/>
      <w:r>
        <w:rPr/>
        <w:t xml:space="preserve">Eredeti tartalom: Gazdasági Versenyhivatal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https://hellosajto.hu/?p=23516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2025-06-21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Gazdasági Versenyhivatal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DD04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2025-06-20T19:49:10+00:00</dcterms:created>
  <dcterms:modified xsi:type="dcterms:W3CDTF">2025-06-20T19:49:10+00:00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