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Két rangos elismeréssel tüntették ki dr. Kelemen Rolandot, a Széchenyi István Egyetem oktatóját</w:t>
      </w:r>
      <w:bookmarkEnd w:id="0"/>
    </w:p>
    <w:p>
      <w:pPr/>
      <w:r>
        <w:rPr/>
        <w:t xml:space="preserve">Dr. Kelemen Roland, a győri Széchenyi István Egyetem tanszékvezető docense a napokban vehette át a Honvédelemért Kitüntető Cím II. fokozatát, valamint a Hírközlési és Informatikai Tudományos Egyesület Ezüstjelvényét.</w:t>
      </w:r>
    </w:p>
    <w:p>
      <w:pPr/>
      <w:r>
        <w:rPr/>
        <w:t xml:space="preserve">A Honvédelem Napja alkalmából díjazták nemrégiben dr. Kelemen Rolandot, a Széchenyi István Egyetem Deák Ferenc Állam- és Jogtudományi Kara Modern Technológiai és Kiberbiztonsági Jogi Tanszékének vezetőjét. Az oktató a Honvédelemért Kitüntető Cím II. fokozatát vehette át beosztásában huzamos időn át végzett kiemelkedő tevékenysége, valamint szakmai érdemei elismeréséül. Néhány nappal később a Hírközlési és Informatikai Tudományos Egyesület is díjazta a győri szakembert: a szervezet Ezüstjelvényével ismerték el kimagasló társadalmi munkáját.</w:t>
      </w:r>
    </w:p>
    <w:p>
      <w:pPr/>
      <w:r>
        <w:rPr/>
        <w:t xml:space="preserve">„A honvédelmi miniszter által adományozott címet a honvédelem területét is érintő, különösen a katonai kibertéri műveletek jogi megítélését és a tágabb értelemben vett kiberbiztonságot érintő kutatásokért, szakértői együttműködésért kaptam meg. A másik elismerést a Hírközlési és Informatikai Tudományos Egyesület (HTE) éves közgyűlésén vehettem át a tavalyi, a HTE Elektronikus Információbiztonsági Vezetők Okosan Klubjával közös nagysikerű országos konferencia szervezésében vállalt szerepem, és a kiberbiztonság területén végzett tudatosító és tudományszervező tevékenységem elismeréseként. Mindkét díj fontos szakmai megerősítést jelent a számomra. Hálás vagyok az egyetemnek azért a támogatásért, amellyel e tudományterület fejlődéséhez hozzájárul” – fogalmazott dr. Kelemen Roland. Hozzátette: ezek a díjak annak elismerését is jelentik, hogy a Széchenyi-egyetem milyen gyorsan reagál az új kihívásokra. Erre példa, hogy az intézmény vezette be az országban elsőként a kiberbiztonság jogának egyetemi szintű képzését.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Dr. Kelemen Roland, a Széchenyi István Egyetem Deák Ferenc Állam- és Jogtudományi Kara Modern Technológiai és Kiberbiztonsági Jogi Tanszéke vezetőjének munkáját a napokban két országos jelentőségű díjjal is elismerték.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https://hellosajto.hu/?p=22822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010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2025-05-30T18:53:56+00:00</dcterms:created>
  <dcterms:modified xsi:type="dcterms:W3CDTF">2025-05-30T18:53:56+00:00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