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5 dolog, amit megtehetsz a Nemzetközi Klímaváltozási Akciónapon, hogy fenntarthatóbb legyen az étkezésed</w:t>
      </w:r>
      <w:bookmarkEnd w:id="0"/>
    </w:p>
    <w:p>
      <w:pPr/>
      <w:r>
        <w:rPr/>
        <w:t xml:space="preserve">Május 15. a Nemzetközi Klímaváltozási Akciónap, amely remek alkalom arra, hogy elgondolkodjunk: hogyan tudjuk mindennapi szokásainkat úgy alakítani, hogy kisebb terhelést jelentsenek a bolygónkra. Kezdhetjük például az étkezésünkkel, hiszen egyéni ökológiai lábnyomunk kb. 40%-át életünk ezen területén hozott döntéseink adják.</w:t>
      </w:r>
    </w:p>
    <w:p>
      <w:pPr/>
      <w:r>
        <w:rPr/>
        <w:t xml:space="preserve">A Felelős Gasztrohős Alapítvány célja, hogy felhívja a figyelmet az étkezés és a klímaváltozás közötti kapcsolatra, és gyakorlati tippekkel segítse a fenntarthatóbb életmódot. A Nemzetközi Klímaváltozási Akciónapon influenszerekkel közösen osztanak meg fenntartható étkezéssel kapcsolatos ötleteket közösségi média oldalaikon három kiemelt témában:</w:t>
      </w:r>
    </w:p>
    <w:p>
      <w:pPr/>
      <w:r>
        <w:rPr/>
        <w:t xml:space="preserve">Szezonális, helyi alapanyagok előnyben részesítése</w:t>
      </w:r>
    </w:p>
    <w:p>
      <w:pPr/>
      <w:r>
        <w:rPr/>
        <w:t xml:space="preserve">Élelmiszerpazarlás csökkentése</w:t>
      </w:r>
    </w:p>
    <w:p>
      <w:pPr/>
      <w:r>
        <w:rPr/>
        <w:t xml:space="preserve">Hús- és tejtermékfogyasztás mérséklése</w:t>
      </w:r>
    </w:p>
    <w:p>
      <w:pPr/>
      <w:r>
        <w:rPr/>
        <w:t xml:space="preserve">Miért fontos ez?</w:t>
      </w:r>
    </w:p>
    <w:p>
      <w:pPr/>
      <w:r>
        <w:rPr/>
        <w:t xml:space="preserve">Az élelmiszeripar az egyik legnagyobb globális üvegházhatásúgáz-kibocsátó. Az ENSZ Élelmezésügyi és Mezőgazdasági Szervezete (FAO) szerint az élelmiszertermelés az összes globális kibocsátás körülbelül egyharmadáért felelős. Ezen belül az állati eredetű élelmiszerek előállítása – különösen a hús- és tejtermékeké – kiemelkedően nagy környezeti lábnyommal jár. Egy tanulmány szerint a növényi alapú étrend akár 73%-kal is csökkentheti az egyéni étrendhez köthető kibocsátásokat.</w:t>
      </w:r>
    </w:p>
    <w:p>
      <w:pPr/>
      <w:r>
        <w:rPr/>
        <w:t xml:space="preserve">5 dolog, amit megtehetsz már ma a fenntarthatóbb étkezésért:</w:t>
      </w:r>
    </w:p>
    <w:p>
      <w:pPr/>
      <w:r>
        <w:rPr/>
        <w:t xml:space="preserve">Válassz szezonális és helyi alapanyagokat! A hazai, szezonális termékek szállítása kisebb karbonlábnyommal jár, és a helyi termelőket is támogatod. Nézz szét a piacokon – most van itt az ideje a spárgának, újburgonyának és a szamócának is!</w:t>
      </w:r>
    </w:p>
    <w:p>
      <w:pPr/>
      <w:r>
        <w:rPr/>
        <w:t xml:space="preserve">Tervezd meg a heti menüt! A tudatos tervezés segít megelőzni az élelmiszer-pazarlást. A NÉBIH szerint Magyarországon évente fejenként 62 kg élelmiszer kerül a kukába, aminek körülbelül a fele elkerülhető lenne egy kis tervezéssel, odafigyeléssel.</w:t>
      </w:r>
    </w:p>
    <w:p>
      <w:pPr/>
      <w:r>
        <w:rPr/>
        <w:t xml:space="preserve">Hasznosítsd a maradékokat! A zöldségszárakból isteni alaplé főzhető, a szikkadt kenyérből pedig kenyérpuding vagy zsemlemorzsa. Nézz körül a hűtődben kreatív szemmel!</w:t>
      </w:r>
    </w:p>
    <w:p>
      <w:pPr/>
      <w:r>
        <w:rPr/>
        <w:t xml:space="preserve">Csökkentsd a hús- és tejtermékfogyasztást! Nem kell teljesen lemondanod ezekről az élelmiszerekről, de ha heti 1-2 húsmentes napot beiktatsz, már az is sokat számít. Próbálj ki új húsmentes recepteket a Gasztrohősök oldaláról vagy növényi tej alternatívákat!</w:t>
      </w:r>
    </w:p>
    <w:p>
      <w:pPr/>
      <w:r>
        <w:rPr/>
        <w:t xml:space="preserve">Oszd meg a jó gyakorlatokat! Csatlakozz az akciónaphoz online! Kövesd a Felelős Gasztrohős oldalait, és oszd meg kedvenc zöld receptjeidet, konyhai trükkjeidet a #gasztrohos vagy #klímaakciónap hashtagekkel!</w:t>
      </w:r>
    </w:p>
    <w:p>
      <w:pPr/>
      <w:r>
        <w:rPr/>
        <w:t xml:space="preserve">A Felelős Gasztrohős Alapítvány célja, hogy mindenki számára elérhető és élvezetes legyen a környezettudatos étkezés. Mindenki lehet hős és falatonként képesek vagyunk megváltoztatni a világot – (t)együk meg az első falatokat együtt, május 15-én!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Felelős Gasztrohős Alapítvány</w:t>
      </w:r>
    </w:p>
    <w:p>
      <w:pPr>
        <w:numPr>
          <w:ilvl w:val="0"/>
          <w:numId w:val="1"/>
        </w:numPr>
      </w:pPr>
      <w:r>
        <w:rPr/>
        <w:t xml:space="preserve">eszti@gasztrohos.hu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0.06105006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Grafika: Kőfaragó Zsuzsi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0.0610500610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Grafika: Kőfaragó Zsuzsi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0.0610500610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Grafika: Kőfaragó Zsuzsi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8729281768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Grafika: Kőfaragó Zsuzsi
                <w:br/>
                <w:br/>
              </w:t>
            </w:r>
          </w:p>
        </w:tc>
      </w:tr>
    </w:tbl>
    <w:p>
      <w:pPr/>
      <w:r>
        <w:rPr/>
        <w:t xml:space="preserve">Eredeti tartalom: Felelős Gasztrohős Alapítvány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https://hellosajto.hu/?p=22184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Felelős Gasztrohős Alapítvány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2A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2025-05-14T19:40:00+00:00</dcterms:created>
  <dcterms:modified xsi:type="dcterms:W3CDTF">2025-05-14T19:40:00+00:00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