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Miért nem tud mindenki ritmusra tapsolni?</w:t>
      </w:r>
      <w:bookmarkEnd w:id="0"/>
    </w:p>
    <w:p>
      <w:pPr/>
      <w:r>
        <w:rPr/>
        <w:t xml:space="preserve">Az emberi agy és a zene ritmusának összhangja régóta foglalkoztatja a kutatókat. Vajon mi segít abban, hogy tartsuk a ritmust, miközben zenélünk vagy táncolunk? Az ELTE PPK kutatói ennek a rejtélynek jártak utána a Scientific Reports-ban megjelent legújabb tanulmányukban. </w:t>
      </w:r>
    </w:p>
    <w:p>
      <w:pPr/>
      <w:r>
        <w:rPr/>
        <w:t xml:space="preserve">A zene az emberiség történetének kezdete óta velünk van. Amikor táncolunk rá, nem is gondolunk arra, milyen bonyolult dolgot művelünk: holott ahhoz, hogy együtt mozogjunk a zenével, mozgásunkat össze kell hangolni a ritmussal, agyunknak érzékelnie kell a zene ismétlődő, hangsúlyos pontjait, követnie kell a „lüktetést”. Hogy ez miként is történik, ma is izgalmas kutatások tárgya, hiszen ez az alapja annak is, hogy együtt tudjunk zenélni, táncolni vagy akár csak tapsolni egy koncerten.</w:t>
      </w:r>
    </w:p>
    <w:p>
      <w:pPr/>
      <w:r>
        <w:rPr/>
        <w:t xml:space="preserve">Persze nem vagyunk egyformák a zenei képességekben: vannak, akik könnyedén tartják a ritmust, pontosan tapsolnak vagy dobolnak, míg másoknak ez nehezebben megy. Az eddigi kutatások szerint a háttérben a szaknyelvben neurális entrainmentnek nevezett folyamat áll, döntően ennek minősége szabja meg, hogy agyunk mennyire képes szinkronizálódni a ritmushoz. De valóban ilyen egyszerű ez?</w:t>
      </w:r>
    </w:p>
    <w:p>
      <w:pPr/>
      <w:r>
        <w:rPr/>
        <w:t xml:space="preserve">Az ELTE PPK kutatói – Maria de Lourdes Noboa, Kertész Csaba és Honbolygó Ferenc – a Nature Scientific Reports folyóiratban nemrég megjelent tanulmányukban azt vizsgálták, hogy a ritmikus mintákhoz való neurális entrainment mennyire jelzi előre a szinkronizációs készséget felnőtteknél. Ehhez olyan kognitív jellemzőket is vizsgáltak, mint a munkamemória és a zenei képzettség. </w:t>
      </w:r>
    </w:p>
    <w:p>
      <w:pPr/>
      <w:r>
        <w:rPr/>
        <w:t xml:space="preserve">A vizsgálat során EEG segítségével mérték a résztvevők agyi aktivitását, miközben ők rövid, ritmikus zenei részleteket hallgattak, amelyekkel semmilyen feladatuk nem volt. Ezek között voltak szabályos hangsúlyú, nem szinkópált, valamint hiányos, szinkópált ritmusok is. A résztvevőknek ezt követően metronóm által játszott ütemre ujjukkal kopogniuk kellett, hogy felmérhessék a ritmikai képességeiket. A kutatók vizsgálták a résztvevők rövid távú emlékezetét is. Azt már korábban számba vették, ki rendelkezik zenei képzettséggel.</w:t>
      </w:r>
    </w:p>
    <w:p>
      <w:pPr/>
      <w:r>
        <w:rPr/>
        <w:t xml:space="preserve">Meglepő eredmény született: azok, akiknek agya jobban követte a szabályos, hangsúlyos ritmusokat, gyengébben teljesítettek a kopogási feladatban, vagyis kevésbé pontosan és következetesen szinkronizálódtak a lüktetéshez. Ezzel szemben azok, akiknek jobb volt a munkamemóriájuk, pontosabban és egyenletesebben tudtak kopogni. A zenei képzettség nem bizonyult meghatározó tényezőnek, ami arra utal, hogy a zenetanulás nem feltétlenül fejleszti a ritmusszinkronizációs készséget, és lehet valaki zenész gyenge ritmuskészséggel is. </w:t>
      </w:r>
    </w:p>
    <w:p>
      <w:pPr/>
      <w:r>
        <w:rPr/>
        <w:t xml:space="preserve">Mindez arra utal, hogy „szinkronban lenni” a zenével összetett folyamat eredménye, nem pusztán az agyunk ritmushoz való automatikus igazodása. Az erőteljes lüktetéshez való túlzott igazodás akár csökkentheti is mozgásaink időzítésének rugalmasságát. Ezzel szemben úgy tűnik, hogy a jó emlékezeti működés fontosabb szerepet játszik a ritmushoz való sikeres alkalmazkodásban, mint korábban gondoltuk. </w:t>
      </w:r>
    </w:p>
    <w:p>
      <w:pPr/>
      <w:r>
        <w:rPr/>
        <w:t xml:space="preserve">A kutatás új nézőpontot kínál a ritmusérzék megértéséhez, és rámutat arra, hogy ez egy összetett, többféle területet érintő képesség. Mivel egyes fejlődési zavarokban, mint például a diszlexia, a dadogás vagy a figyelemzavar, gyakran sérül a ritmusérzék, annak mélyebb megértése lehetőséget adhat arra, hogy célzott ritmusfejlesztéssel ne csak a zenei, hanem más, ezzel összefüggő készségeket is fejlesszünk.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6.666666666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 PPK
                <w:br/>
                <w:br/>
                A képen a kutatás egyik résztvevője látható, EEG sapkával a fején.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https://hellosajto.hu/?p=22003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858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2025-05-08T16:19:00+00:00</dcterms:created>
  <dcterms:modified xsi:type="dcterms:W3CDTF">2025-05-08T16:19:00+00:00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