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Útmutatókkal segíti a Nébih az állatpanziók és kutyakozmetikák működtetését</w:t>
      </w:r>
      <w:bookmarkEnd w:id="0"/>
    </w:p>
    <w:p>
      <w:pPr/>
      <w:r>
        <w:rPr/>
        <w:t xml:space="preserve">Az elmúlt időszak tapasztalatai alapján mind többen tervezik állatpanzió – beleértve a kutyapanzió vagy napközi szolgáltatás –, valamint állatkozmetika indítását. Ezen igényre reagálva a Nemzeti Élelmiszerlánc-biztonsági Hivatal (Nébih) részletes útmutatót dolgozott ki mindkét tevékenységre a szabályos működés érdekében.</w:t>
      </w:r>
    </w:p>
    <w:p>
      <w:pPr/>
      <w:r>
        <w:rPr/>
        <w:t xml:space="preserve">A dokumentumokat a vonatkozó jogszabályok alapján, azok értelmezését segítő kiegészítésekkel állították össze a Nébih szakemberei. Az útmutatók átfogó módon tartalmazzák mindazokat az állategészségügyi és állatvédelmi szempontból lényeges információkat, amelyek a létesítés feltételeitől a működés során betartandó előírásokig terjednek. Segítséget nyújtanak a jogszabályi követelmények értelmezésében, a bejelentés folyamatában, valamint a megfelelő higiéniai és tartási körülmények kialakításában.</w:t>
      </w:r>
    </w:p>
    <w:p>
      <w:pPr/>
      <w:r>
        <w:rPr/>
        <w:t xml:space="preserve">Az állatpanziókra és állatkozmetikákra vonatkozó útmutatók elérhetőek a Nébih https://portal.nebih.gov.hu/allategeszsegugy aloldalának „Útmutatók” szekciójában is.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https://hellosajto.hu/?p=21658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BD6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2025-04-28T20:21:09+00:00</dcterms:created>
  <dcterms:modified xsi:type="dcterms:W3CDTF">2025-04-28T20:21:09+00:00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