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Békés vármegyében is megjelent a madárinfluenza</w:t>
      </w:r>
      <w:bookmarkEnd w:id="0"/>
    </w:p>
    <w:p>
      <w:pPr/>
      <w:r>
        <w:rPr/>
        <w:t xml:space="preserve">Madárinfluenza vírus jelenlétét mutatta ki Békés vármegyében a Nemzeti Élelmiszerlánc-biztonsági Hivatal (Nébih) laboratóriuma. Az érintett állomány felszámolása és a járványügyi nyomozás folyamatban van. A madárinfluenza vírusa gyakorlatilag már folyamatosan jelen van hazánkban, ezért a járványvédelemben lévő legkisebb hiányosság is elősegíti a vírus bejutását a baromfiállományokba. Fontos, hogy az álltaratók betartsák a járványvédelmi előírásokat!</w:t>
      </w:r>
    </w:p>
    <w:p>
      <w:pPr/>
      <w:r>
        <w:rPr/>
        <w:t xml:space="preserve">A Békés vármegyei Szarvas településen található, 40 000 darabos hízópulyka telepen a megemelkedett elhullás miatt merült fel a madárinfluenza gyanúja. A Nébih laboratóriuma a vírus H5N1 altípusát mutatta ki az elhullott állatokból. Az érintett állomány felszámolása és a járványügyi nyomozás folyamatban van. A gazdaság körül kijelölték a 3 km sugarú védőkörzetet, és megállapították a kibővített megfigyelési körzetet. A Nébih felhívja az állattartók figyelmét a járványvédelmi előírások szigorú és következetes betartására, mert bármilyen rés a járványvédelemben elősegíti a madárinfluenza vírusának bejutását a baromfiállományokba.  A madárinfluenzával kapcsolatban minden további információ elérhető a Nébih portál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302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2025-04-23T19:17:04+00:00</dcterms:created>
  <dcterms:modified xsi:type="dcterms:W3CDTF">2025-04-23T19:17:04+00:00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