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Föld napja: Így formálhatja a világot jobbá egyetlen csésze kávé!</w:t>
      </w:r>
      <w:bookmarkEnd w:id="0"/>
    </w:p>
    <w:p>
      <w:pPr/>
      <w:r>
        <w:rPr/>
        <w:t xml:space="preserve">Minden reggel emberek milliói indítják a napjukat egy csésze kávéval. De vajon belegondolunk-e, honnan származik italunk, és milyen hatással van annak előállítása a világ másik felén élő közösségekre? A Starbucks a Föld napján arra hívja fel a figyelmet, hogy minden egyes korty mögött valós emberek, közösségek és felelős döntések állnak, és e döntések képesek alakítani a jövőnket.</w:t>
      </w:r>
    </w:p>
    <w:p>
      <w:pPr/>
      <w:r>
        <w:rPr/>
        <w:t xml:space="preserve">Etikus kávé, amely a közösségeket is erősíti</w:t>
      </w:r>
    </w:p>
    <w:p>
      <w:pPr/>
      <w:r>
        <w:rPr/>
        <w:t xml:space="preserve">A Starbucks 2004-ben indította el a Coffee and Farmer Equity (C.A.F.E.) Practices programot a Conservation International szervezettel együttműködésben. Ez a világ egyik legátfogóbb fenntartható kávébeszerzési programja, amelynek célja, hogy biztosítsa a termelők méltányos megélhetését, a farmok környezeti fenntarthatóságát és a kávé kiváló minőségét, miközben támogatja a társadalmi igazságosságot is. A Starbucks kávéinak 100 százaléka tanúsítottan etikus forrásból származik. A C.A.F.E. Practices jelenleg több mint 400 000 kávétermelőt fog össze 30 országból, és a farmokat több mint 200 kritérium alapján értékelik, négy kulcsterületen: gazdasági átláthatóság, társadalmi felelősségvállalás, környezeti fenntarthatóság és minőség.</w:t>
      </w:r>
    </w:p>
    <w:p>
      <w:pPr/>
      <w:r>
        <w:rPr/>
        <w:t xml:space="preserve">De a számok mögött valós emberek és közösségek állnak. A termelők nemcsak tisztességes árat kapnak a munkájukért, hanem biztosítják családjuk és közösségük jövőjét is. A program révén több ezer farmer kapott képzést fenntartható mezőgazdasági technikákból, amelyek nemcsak növelik a terméshozamot, hanem segítenek a talajminőség megőrzésében és a vízhasználat optimalizálásában is. A C.A.F.E. Practices szigorúan tiltja a gyermekmunkát, biztosítja a munkavállalók jogait és védelmét, és előmozdítja a közösségi fejlődést. A program számos kezdeményezést indított el a kávétermelő régiókban, amelyek oktatási és egészségügyi projektekkel segítik a helyi közösségeket.</w:t>
      </w:r>
    </w:p>
    <w:p>
      <w:pPr/>
      <w:r>
        <w:rPr/>
        <w:t xml:space="preserve">A természet védelme mindenek felett</w:t>
      </w:r>
    </w:p>
    <w:p>
      <w:pPr/>
      <w:r>
        <w:rPr/>
        <w:t xml:space="preserve">A Starbucks a fenntarthatóság iránti elkötelezettségének jegyében Magyarországon is aktívan tesz a környezeti kihívások leküzdésében. A Munch ételmentő platformmal negyedik éve működik együtt, amely idő alatt jelentős mennyiségű élelmiszert sikerült közösen megmenteniük. Emellett 2021 óta a Közösségi Erdőkért Alapítvány (MyForest) munkáját is támogatja. Az egyszer használatos poharak után felszámított 20 forintnak köszönhetően 2024-ben több mint 28 ezer facsemete elültetése vált lehetővé országszerte.</w:t>
      </w:r>
    </w:p>
    <w:p>
      <w:pPr/>
      <w:r>
        <w:rPr/>
        <w:t xml:space="preserve">„Egy egészségesebb, zöldebb jövő megteremtése közös felelősségünk, méghozzá az év minden napján. A globális kihívásokra pedig csak összefogással adhatunk valódi válaszokat. Éppen ezért dolgozunk együtt olyan partnerekkel, mint a Munch és a MyForest, és vezetünk be olyan környezettudatos kávéfogyasztási megoldásokat, amelyekbe vendégeinket is aktívan bevonjuk” – tette hozzá Nyéki Fanni, a Starbucks magyaroroszági brand managere.</w:t>
      </w:r>
    </w:p>
    <w:p>
      <w:pPr/>
      <w:r>
        <w:rPr/>
        <w:t xml:space="preserve">Egy csésze, amely számít</w:t>
      </w:r>
    </w:p>
    <w:p>
      <w:pPr/>
      <w:r>
        <w:rPr/>
        <w:t xml:space="preserve">A Föld napján a Starbucks arra bátorít mindenkit, hogy egy csésze kávé mellett gondolkodjon el arról, hogyan befolyásolhatják mindennapi döntéseink a világot. A fenntartható kávézás nemcsak a termelők és a vállalatok felelőssége, hanem a fogyasztóké is. A tudatos választások, mint például egy saját termosz vagy újrahasznosítható pohár használata - amelyet a magyarországi Starbucks kávézók 250 forintos kedvezménnyel köszönnek meg -, a fair trade termékek választása, vagy a tudatos fogyasztási szokások kialakítása mind hozzájárulhatnak egy élhetőbb jövőhöz.</w:t>
      </w:r>
    </w:p>
    <w:p>
      <w:pPr/>
      <w:r>
        <w:rPr/>
        <w:t xml:space="preserve">A C.A.F.E. Practices program részletei és a Starbucks fenntarthatósági stratégiája a kávézólánc weboldalán érhetőek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Dóra Karola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varga.dora@flowpr.hu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30585424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Starbucks
                <w:br/>
                <w:br/>
              </w:t>
            </w:r>
          </w:p>
        </w:tc>
      </w:tr>
    </w:tbl>
    <w:p>
      <w:pPr/>
      <w:r>
        <w:rPr/>
        <w:t xml:space="preserve">Eredeti tartalom: Starbucks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https://hellosajto.hu/21453/fold-napja-igy-formalhatja-a-vilagot-jobba-egyetlen-csesze-kave/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Starbucks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B6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2025-04-22T12:36:33+00:00</dcterms:created>
  <dcterms:modified xsi:type="dcterms:W3CDTF">2025-04-22T12:36:33+00:00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