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Erősödő nemzetközi kapcsolatok: Japán magyarországi nagykövete látogatott a Széchenyi István Egyetemre</w:t>
      </w:r>
      <w:bookmarkEnd w:id="0"/>
    </w:p>
    <w:p>
      <w:pPr/>
      <w:r>
        <w:rPr/>
        <w:t xml:space="preserve">Ono Hikariko, Japán magyarországi nagykövete hivatalos látogatást tett a győri Széchenyi István Egyetemen, ahol az intézmény nemzetközi tevékenységével, ipari kapcsolataival és oktatási-kutatási portfóliójával ismerkedett.</w:t>
      </w:r>
    </w:p>
    <w:p>
      <w:pPr/>
      <w:r>
        <w:rPr/>
        <w:t xml:space="preserve">A Széchenyi István Egyetem stratégiai célja, hogy a térség fejlődése érdekében folyamatosan bővítse nemzetközi partnerségeit. Az intézmény rendkívül fontosnak tartja, hogy egyre szorosabb kapcsolatokat ápoljon Japánnal is, amelynek eddig három egyetemével írt alá együttműködési megállapodást, illetve a kelet-ázsiai országból több hallgató tanul Győrben. Emellett a kultúrák közötti megértéshez járult hozzá, hogy a Művészeti Kar hallgatókból álló Vonós Zenekara a világhírű Jávorkai testvérekkel adventi koncertturnén vett részt a felkelő nap országában tavaly decemberben.</w:t>
      </w:r>
    </w:p>
    <w:p>
      <w:pPr/>
      <w:r>
        <w:rPr/>
        <w:t xml:space="preserve">E folyamatban jelentett további lépést Ono Hikariko magyarországi nagykövet április 15-i látogatása, akinek dr. Lukács Eszter, az egyetem nemzetközi és stratégiai kapcsolatokért felelős elnökhelyettese mutatta be az intézmény történetét, küldetését és nemzetközi stratégiáját. Hangsúlyozta, hogy a magyar felsőoktatási intézmények közül a Széchenyi István Egyetem rendelkezik a legszorosabb ipari kapcsolatokkal, első számú partnere pedig az Audi Hungaria. Hozzátette: Győr földrajzi elhelyezkedése – három főváros, Budapest, Bécs és Pozsony közelsége – jelentős előnyt jelent.​</w:t>
      </w:r>
    </w:p>
    <w:p>
      <w:pPr/>
      <w:r>
        <w:rPr/>
        <w:t xml:space="preserve">Beszélt arról is, hogy több mint 50 angol nyelvű képzésük révén széles körű lehetőségeket kínálnak a nemzetközi hallgatók számára. Nem véletlen, hogy az intézmény összesen csaknem 15 ezer hallgatója közül már mintegy ezren külföldről, a világ közel 80 országából érkeztek. Dr. Lukács Eszter kiemelte: az egyetem minőségét jelzi, hogy a Quacquarelli Symonds és a Times Higher Education összesen nyolc szakterületi, fenntarthatósági, európai és világranglistáján szerepel​.</w:t>
      </w:r>
    </w:p>
    <w:p>
      <w:pPr/>
      <w:r>
        <w:rPr/>
        <w:t xml:space="preserve">A találkozón Ono Hikariko nagy megtiszteltetésnek nevezte, hogy ellátogathatott a gyönyörű Győrbe, és elismerően szólt az intézmény fejlődéséről. Hangsúlyozta: támogatja, hogy a Széchenyi-egyetem japán egyetemmel közös kettős képzési programot hozzon létre, illetve ösztönözte a japán vállalatokkal történő együttműködések erősítését is.​</w:t>
      </w:r>
    </w:p>
    <w:p>
      <w:pPr/>
      <w:r>
        <w:rPr/>
        <w:t xml:space="preserve">A nagykövet nagysikerű előadást is tartott a hallgatóknak az intézmény Győri Innovációs Parkjában. Prezentációjában a japán diplomácia fókuszairól, a japán–magyar kapcsolatokról, valamint személyes karrierútjáról beszélt a jelenlévőknek.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7.57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A Széchenyi István Egyetem képviselői a japán vendégekkel az intézmény Szenátusi temében.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https://hellosajto.hu/?p=21351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EC8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2025-04-16T19:05:18+00:00</dcterms:created>
  <dcterms:modified xsi:type="dcterms:W3CDTF">2025-04-16T19:05:18+00:00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