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Országos Tudományos Diákköri Konferencia: díjak sorát nyerték el a Széchenyi István Egyetem hallgatói az Állam- és Jogtudományi Szekcióban</w:t>
      </w:r>
      <w:bookmarkEnd w:id="0"/>
    </w:p>
    <w:p>
      <w:pPr/>
      <w:r>
        <w:rPr/>
        <w:t xml:space="preserve">Olyan aktuális témák jogi vonatkozásainak kutatásával értek el első helyezéseket a győri Széchenyi István Egyetem állam- és jogtudományi karának hallgatói az Országos Tudományos Diákköri Konferencián (OTDK), mint a kriptohitelezés és a mesterséges intelligencia. Emellett további dobogós helyezéseket és különdíjakat szereztek a résztvevők. A sikerek az intézmény tehetséggondozó munkájának színvonalát jelzik.</w:t>
      </w:r>
    </w:p>
    <w:p>
      <w:pPr/>
      <w:r>
        <w:rPr/>
        <w:t xml:space="preserve">A kétévente, minden páratlan esztendőben megrendezett OTDK Magyarország legnagyobb tudományos rendezvénysorozata, a hazai tehetséggondozás legfontosabb fóruma, ahol a hallgatók ismertethetik kutatási eredményeiket. Az esemény egyben verseny, amelyre 16 szekcióban kerül sor. Elsőként az Állam- és Jogtudományi Szekció programjait rendezték meg nemrégiben a budapesti Károli Gáspár Református Egyetem szervezésében. A megmérettetésen rendkívül sikeresen szerepelt a rendezvény legutóbbi, 2023-as házigazdája, a Széchenyi István Egyetem Deák Ferenc Állam- és Jogtudományi Kara, amelynek hallgatói két-két első, második és harmadik helyezést, valamint hét különdíjat érdemeltek ki, emellett Illés Borbála a legjobb opponensnek járó elismerést vehette át.</w:t>
      </w:r>
    </w:p>
    <w:p>
      <w:pPr/>
      <w:r>
        <w:rPr/>
        <w:t xml:space="preserve">A negyedéves Pup Dorina a szekció Jog- és Állambölcselet Tagozatában bizonyult a legjobbnak „Algoritmizálható igazságosság – A bírói döntéshozatal digitális újragondolása” című tudományos kutatásával. Konzulense dr. Pődör Lea, a Jogelméleti Tanszék adjunktusa volt. „Azt vizsgáltam, hogy az igazságosság mennyire objektív, törvényszerűsíthető, ami ahhoz szükséges, hogy ezt az emberi fogalmat a mesterséges intelligencia is tudja értelmezni, és így a jövőben segíthesse a bírói döntéshozatalt, eljutva egészen a robotbíró gondolatáig” – fejtette ki a hallgató, aki kutatását jövőre szeretné diplomamunkává továbbfejleszteni. „Rendkívül izgalmasnak találtam, hogy elmélyedtem egy speciális témában, és maga a versenyzés is motiválóan hatott rám. Reméltem, hogy jó eredményt érek el, de első helyezésre nem számítottam” – fűzte hozzá.</w:t>
      </w:r>
    </w:p>
    <w:p>
      <w:pPr/>
      <w:r>
        <w:rPr/>
        <w:t xml:space="preserve">A Pénzügyi Jogi Tagozatban ért első helyet Csonka Mirtill és Kiss Napsugár Doroti közös, „A kriptohitel az új devizahitel? Szabályozási kihívások és lehetőségek a kriptohitelezés terén” című kutatása, amelyet dr. Glavanits Judit és dr. Király Péter Bálint témavezetése mellett készítettek. A két ötödéves hallgató elmondta: tavaly a kriptoeszközökről szóló európai rendelettel és a magyar törvényjavaslattal foglalkozó dolgozatukkal második helyezést értek el az egyetemi Tudományos Diákköri Konferencián. Közben az utóbbi jogszabály hatályba lépett, emiatt aktualizálták kutatásukat. Mivel számos hiányosságot fedeztek fel a rendelettel kapcsolatban, úgy döntöttek, hogy egy konkrét témára, a kriptohitelezésre koncentrálnak. Ezt a devizahitelezéssel hasonlították össze, amelynél hasonló problémákat tapasztaltak. „Ketten, csapatmunkában végeztük a kutatást, és együttműködésünk nagyon jól sikerült” – jegyezte meg Csonka Mirtill.</w:t>
      </w:r>
    </w:p>
    <w:p>
      <w:pPr/>
      <w:r>
        <w:rPr/>
        <w:t xml:space="preserve">„Karunkon rendkívül nagy hangsúlyt fektetünk a tehetséggondozásra. Az OTDK-n elért eredmények ezen tevékenység magas színvonalát és hallgatóink, munkatársaink tudományos kiválóság iránti elkötelezettségét mutatják. Gratulálok minden résztvevőnek és felkészítőiknek” – fogalmazott prof. dr. Smuk Péter dékán.</w:t>
      </w:r>
    </w:p>
    <w:p>
      <w:pPr/>
      <w:r>
        <w:rPr/>
        <w:t xml:space="preserve">Dr. Ganczer Mónika, a kar Tudományos Diákköri Tanácsának elnöke arra hívta fel a figyelmet: több mint 50 hallgatójuk – összes hallgatójuk csaknem 4 százaléka – vett, illetve vesz részt az idei OTDK-n, ami a legmagasabb arány a Széchenyi-egyetemen. „A sikerek mögött a hallgatók, az oktatók és a vezetés egymást segítő, közös munkája áll” – húzta alá.</w:t>
      </w:r>
    </w:p>
    <w:p>
      <w:pPr/>
      <w:r>
        <w:rPr/>
        <w:t xml:space="preserve">A Széchenyi István Egyetem eredményei az Országos Tudományos Diákköri Konferencia Állam- és Jogtudományi Szekciójában</w:t>
      </w:r>
    </w:p>
    <w:p>
      <w:pPr/>
      <w:r>
        <w:rPr/>
        <w:t xml:space="preserve">1. helyezettek:</w:t>
      </w:r>
    </w:p>
    <w:p>
      <w:pPr/>
      <w:r>
        <w:rPr/>
        <w:t xml:space="preserve">Pup Dorina: Algoritmizálható igazságosság – A bírói döntéshozatal digitális újragondolása (Jog- és Állambölcseleti Tagozat); témavezető: dr. Pődör Lea</w:t>
      </w:r>
    </w:p>
    <w:p>
      <w:pPr/>
      <w:r>
        <w:rPr/>
        <w:t xml:space="preserve">Csonka Mirtill, Kiss Napsugár Doroti: A kriptohitel az új devizahitel? Szabályozási kihívások és lehetőségek a kriptohitelezés terén (Pénzügyi Jogi Tagozat); témavezetők: dr. Glavanits Judit, dr. Király Péter Bálint</w:t>
      </w:r>
    </w:p>
    <w:p>
      <w:pPr/>
      <w:r>
        <w:rPr/>
        <w:t xml:space="preserve">2. helyezettek:</w:t>
      </w:r>
    </w:p>
    <w:p>
      <w:pPr/>
      <w:r>
        <w:rPr/>
        <w:t xml:space="preserve">Kalmár Dorotea: Kis kockázat egy embernek, de hatalmas veszély az emberiségnek: az űrszemét mérséklésének nemzetközi jogi kérdései (Nemzetközi Jog II. Tagozat); témavezető: prof. dr. Sulyok Gábor</w:t>
      </w:r>
    </w:p>
    <w:p>
      <w:pPr/>
      <w:r>
        <w:rPr/>
        <w:t xml:space="preserve">Vigh Eszter Éva: A nemesi cím jogos használatának nyomában – Nemességigazolások különös tekintettel a XVIII. századi eljárásokra (Magyar Állam- és Jogtörténet II. Tagozat); témavezető: dr. Pálvölgyi Balázs</w:t>
      </w:r>
    </w:p>
    <w:p>
      <w:pPr/>
      <w:r>
        <w:rPr/>
        <w:t xml:space="preserve">3. helyezettek:</w:t>
      </w:r>
    </w:p>
    <w:p>
      <w:pPr/>
      <w:r>
        <w:rPr/>
        <w:t xml:space="preserve">Bosits Dorina, Réti Zsófia: Szabadság vagy szabályok? Fiatalok a gyűlöletbeszéd határán a Metaverzumban (Infokommunikációs Jogi Tagozat); témavezető: dr. Kelemen Roland</w:t>
      </w:r>
    </w:p>
    <w:p>
      <w:pPr/>
      <w:r>
        <w:rPr/>
        <w:t xml:space="preserve">Nagy Kata: Fair play? Női és transzgender sportolók megítélése és munkajogi helyzete a férfiak uralta élsport világában (Munkajog II. Tagozat); témavezető: dr. Nyerges Éva</w:t>
      </w:r>
    </w:p>
    <w:p>
      <w:pPr/>
      <w:r>
        <w:rPr/>
        <w:t xml:space="preserve">Különdíjasok:</w:t>
      </w:r>
    </w:p>
    <w:p>
      <w:pPr/>
      <w:r>
        <w:rPr/>
        <w:t xml:space="preserve">Héjj Maja, Házi kedvencünk a jogrendszer fókuszában – a kutya és a jogi szabályozás (Agrár- és Környezetvédelmi Jogi Tagozat); Témavezető: dr. Kecskés Gábor</w:t>
      </w:r>
    </w:p>
    <w:p>
      <w:pPr/>
      <w:r>
        <w:rPr/>
        <w:t xml:space="preserve">Kocsis Bálint: A személyes és nyilvános meghallgatás – avagy nyitott kapukat az Alkotmánybíróságra? (Alkotmányjog I. Tagozat); témavezető: dr. Erdős Csaba</w:t>
      </w:r>
    </w:p>
    <w:p>
      <w:pPr/>
      <w:r>
        <w:rPr/>
        <w:t xml:space="preserve">Hruby Réka: Mit érdemel az a bűnös...? A terhelti vallomás és a beszámítási képesség összefüggései (Büntetőeljárási Jog I. és Kriminalisztika Tagozat); témavezető: dr. Jungi Eszter</w:t>
      </w:r>
    </w:p>
    <w:p>
      <w:pPr/>
      <w:r>
        <w:rPr/>
        <w:t xml:space="preserve">Szabó Bernadett: Két szék között – A fiatal felnőttek büntetőjogi megítélése (Büntetőjog I. Tagozat); témavezető: dr. Czebe András</w:t>
      </w:r>
    </w:p>
    <w:p>
      <w:pPr/>
      <w:r>
        <w:rPr/>
        <w:t xml:space="preserve">Krebsz Klaudia: A segítség egy kattintásnyira van!? A gyermekeket érő cyberbullyinggal szembeni hatékony reparációs megoldások szabályozási kerete (Infokommunikációs Jogi Tagozat); témavezetők: dr. Kelemen Roland és dr. Kovács-Szépvölgyi Enikő</w:t>
      </w:r>
    </w:p>
    <w:p>
      <w:pPr/>
      <w:r>
        <w:rPr/>
        <w:t xml:space="preserve">Szendi Alina: Senki földje, mindenki felelőssége – A környezeti károkozás és annak szabályozása a nyílt tengeren és az Antarktiszon (Nemzetközi Jog I. Tagozat); témavezető: dr. Kecskés Gábor</w:t>
      </w:r>
    </w:p>
    <w:p>
      <w:pPr/>
      <w:r>
        <w:rPr/>
        <w:t xml:space="preserve">Tibold Tódor Bendegúz: A platform alapú munkavégzés jogi megítélése – munkajogviszony vagy polgári jogi jogviszony? (Munkajog I. Tagozat); témavezető: dr. Ferencz Jácint</w:t>
      </w:r>
    </w:p>
    <w:p>
      <w:pPr/>
      <w:r>
        <w:rPr/>
        <w:t xml:space="preserve">Legjobb opponens:</w:t>
      </w:r>
    </w:p>
    <w:p>
      <w:pPr/>
      <w:r>
        <w:rPr/>
        <w:t xml:space="preserve">Illés Borbála (Munkajog I. Tagozat)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Kiss Napsugár Doroti, Csonka Mirtill és Pup Dorina büszke az OTDK-n elért első helyezésére.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https://hellosajto.hu/21113/orszagos-tudomanyos-diakkori-konferencia-dijak-sorat-nyertek-el-a-szechenyi-istvan-egyetem-hallgatoi-az-allam-es-jogtudomanyi-szekcioban/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629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2025-04-08T07:41:16+00:00</dcterms:created>
  <dcterms:modified xsi:type="dcterms:W3CDTF">2025-04-08T07:41:16+00:00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