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Snoopy beköltözik a Starbucksba – Négy lecke a világ legkedvesebb beagle-jétől</w:t>
      </w:r>
      <w:bookmarkEnd w:id="0"/>
    </w:p>
    <w:p>
      <w:pPr/>
      <w:r>
        <w:rPr/>
        <w:t xml:space="preserve">A kávézólánc limitált kiadású termékekkel várja vendégeit</w:t>
      </w:r>
    </w:p>
    <w:p>
      <w:pPr/>
      <w:r>
        <w:rPr/>
        <w:t xml:space="preserve">Mi történik, ha a világ legismertebb beagle-je és a Starbucks összefog? Egy hónapon át minden a kedvességről szól, miközben Snoopy-val kávézhatunk, akár az egyik limitált kiadású pohárból. Áprilisban a Global Month of Good kampány keretében a Starbucks és a Peanuts™ ikonikus kutyusa arra emlékeztet minket, hogy a kedvesség apró gesztusokban rejlik. Egy mosoly, egy bátorító szó vagy akár egy meglepetésként átnyújtott kávé is szebbé teheti valaki napját. És hogy mit tanulhatunk Snoopy-tól a kedvességről? Legalább négy dolgot!</w:t>
      </w:r>
    </w:p>
    <w:p>
      <w:pPr/>
      <w:r>
        <w:rPr/>
        <w:t xml:space="preserve">Snoopy – a kedvesség négylábú nagykövete</w:t>
      </w:r>
    </w:p>
    <w:p>
      <w:pPr/>
      <w:r>
        <w:rPr/>
        <w:t xml:space="preserve">Snoopy nem csupán egy kutya, ő Charlie Brown hűséges barátja, a képregényvilág egyik legkedveltebb karaktere. Bár nem beszél, gondolatbuborékaiból mindig kiderül, mi jár a fejében – és ez általában valami kedves, mókás vagy épp tanulságos gondolat. Snoopy néha bohókás és kissé önfejű, de a szíve mindig a helyén van. Több mint 50 éves képregényes múltja után filmekben és sorozatokban is feltűnt, és mára a kedvesség, a barátság és az önfeledt vidámság szimbólumává vált.</w:t>
      </w:r>
    </w:p>
    <w:p>
      <w:pPr/>
      <w:r>
        <w:rPr/>
        <w:t xml:space="preserve">Négy dolog, amit Snoopy-tól tanulhatunk a kedvességről</w:t>
      </w:r>
    </w:p>
    <w:p>
      <w:pPr/>
      <w:r>
        <w:rPr/>
        <w:t xml:space="preserve">1. Hűség – Charlie Brown legjobb barátjaként mindig mellette áll, még akkor is, ha néha egy kicsit huncut. A valódi kedvesség egyik kulcsa a megbízhatóság: legyünk ott szeretteink számára, amikor szükségük van ránk.</w:t>
      </w:r>
    </w:p>
    <w:p>
      <w:pPr/>
      <w:r>
        <w:rPr/>
        <w:t xml:space="preserve">2. Empátia – Snoopy szavak nélkül is megérzi, ha valaki szomorú, és mindig tudja, hogyan vigasztalja meg. Egy kedves kérdés vagy egy támogató gesztus csodákra képes, próbáljuk ki!</w:t>
      </w:r>
    </w:p>
    <w:p>
      <w:pPr/>
      <w:r>
        <w:rPr/>
        <w:t xml:space="preserve">3. Önzetlenség – A világ egyik legboldogabb kutyája gondolkodás nélkül osztja meg a szeretetét. Adjunk mi is anélkül, hogy viszonzást várnánk, legyen az egy apró figyelmesség vagy egy forró cappuccino.</w:t>
      </w:r>
    </w:p>
    <w:p>
      <w:pPr/>
      <w:r>
        <w:rPr/>
        <w:t xml:space="preserve">4. Vidámság – Snoopy nemcsak hűséges és segítőkész, de mindig képes mosolyt csalni mások arcára. Néha az is elég, ha egy kicsit lazábban vesszük az életet, és persze megosztunk egy vidám pillanatot egy jó kávé mellett.</w:t>
      </w:r>
    </w:p>
    <w:p>
      <w:pPr/>
      <w:r>
        <w:rPr/>
        <w:t xml:space="preserve">Snoopy ihlette kollekció és tavaszi meglepetések</w:t>
      </w:r>
    </w:p>
    <w:p>
      <w:pPr/>
      <w:r>
        <w:rPr/>
        <w:t xml:space="preserve">A Starbucks és a Peanuts™ közös értékeit ünnepelve áprilisban egy limitált kiadású Snoopy-kollekcióval várja vendégeit. Kulacsok, vászontáskák és újrafelhasználható poharak segítenek abban, hogy mindenki magával vihessen egy kis kedvességet. A barátságos figura emellett az elviteles poharakon is feltűnik egyedi matricák és grafikák képében. És ez még nem minden: április 18. és május 1. között (vagy amíg a készlet tart) minden Grande méretű jeges Oat Shaken Espresso mellé egyedi Snoopy-s reusable cup is jár.</w:t>
      </w:r>
    </w:p>
    <w:p>
      <w:pPr/>
      <w:r>
        <w:rPr/>
        <w:t xml:space="preserve">Egy kis figyelmesség is nagy változást hozhat</w:t>
      </w:r>
    </w:p>
    <w:p>
      <w:pPr/>
      <w:r>
        <w:rPr/>
        <w:t xml:space="preserve">A Starbucks áprilisi mottója a „Spread the kindness”, amellyel kedvességre és önzetlenségre ösztönzi vendégeit, ezeket pedig Snoopy-nál senki nem tudja jobban szemléltetni. A cél, hogy megmutassuk, milyen ereje van egy apró gesztusnak, legyen szó barátságról, önzetlen cselekedetekről vagy akár egy csésze gőzölgő kávéról. Snoopy ebben az időszakban nem csupán a limitált kiadású kollekción és az elviteles poharakon jelenik meg, hanem inspirációként is szolgál. Hiszen ki más tudna jobban tanítani minket a kedvességről, mint egy kutya, aki mindig ott van, amikor szükség van rá?</w:t>
      </w:r>
    </w:p>
    <w:p>
      <w:pPr/>
      <w:r>
        <w:rPr/>
        <w:t xml:space="preserve">Sajtókapcsolat:</w:t>
      </w:r>
    </w:p>
    <w:p>
      <w:pPr>
        <w:numPr>
          <w:ilvl w:val="0"/>
          <w:numId w:val="1"/>
        </w:numPr>
      </w:pPr>
      <w:r>
        <w:rPr/>
        <w:t xml:space="preserve">Varga Dóra Karola, PR munkatárs</w:t>
      </w:r>
    </w:p>
    <w:p>
      <w:pPr>
        <w:numPr>
          <w:ilvl w:val="0"/>
          <w:numId w:val="1"/>
        </w:numPr>
      </w:pPr>
      <w:r>
        <w:rPr/>
        <w:t xml:space="preserve">FLOW PR</w:t>
      </w:r>
    </w:p>
    <w:p>
      <w:pPr>
        <w:numPr>
          <w:ilvl w:val="0"/>
          <w:numId w:val="1"/>
        </w:numPr>
      </w:pPr>
      <w:r>
        <w:rPr/>
        <w:t xml:space="preserve">varga.dora@flowpr.hu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200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Starbucks
                <w:br/>
                <w:br/>
              </w:t>
            </w:r>
          </w:p>
        </w:tc>
      </w:tr>
      <w:tr>
        <w:trPr>
          <w:trHeight w:val="1000" w:hRule="atLeast"/>
        </w:trPr>
        <w:tc>
          <w:tcPr>
            <w:vAlign w:val="top"/>
            <w:noWrap/>
          </w:tcPr>
          <w:p>
            <w:pPr>
              <w:jc w:val="center"/>
            </w:pPr>
            <w:r>
              <w:pict>
                <v:shape type="#_x0000_t75" stroked="f" style="width:200pt; height:299.85358711567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Starbucks
                <w:br/>
                <w:br/>
              </w:t>
            </w:r>
          </w:p>
        </w:tc>
      </w:tr>
    </w:tbl>
    <w:p>
      <w:pPr/>
      <w:r>
        <w:rPr/>
        <w:t xml:space="preserve">Eredeti tartalom: Starbucks</w:t>
      </w:r>
    </w:p>
    <w:p>
      <w:pPr/>
      <w:r>
        <w:rPr/>
        <w:t xml:space="preserve">Továbbította: Helló Sajtó! Üzleti Sajtószolgálat</w:t>
      </w:r>
    </w:p>
    <w:p>
      <w:pPr/>
      <w:r>
        <w:rPr/>
        <w:t xml:space="preserve">
          Ez a sajtóközlemény a következő linken érhető el:
          <w:br/>
          https://hellosajto.hu/?p=21016
        </w:t>
      </w:r>
    </w:p>
    <w:sectPr>
      <w:headerReference w:type="default" r:id="rId9"/>
      <w:footerReference w:type="default" r:id="rId10"/>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2025-04-05</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Starbucks</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BEF04597"/>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2025-04-04T19:12:36+00:00</dcterms:created>
  <dcterms:modified xsi:type="dcterms:W3CDTF">2025-04-04T19:12:36+00:00</dcterms:modified>
</cp:coreProperties>
</file>

<file path=docProps/custom.xml><?xml version="1.0" encoding="utf-8"?>
<Properties xmlns="http://schemas.openxmlformats.org/officeDocument/2006/custom-properties" xmlns:vt="http://schemas.openxmlformats.org/officeDocument/2006/docPropsVTypes"/>
</file>