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Harminc ország önkénteseitől származó virágzási adatokkal tesztelték Darwin megfigyelését</w:t>
      </w:r>
      <w:bookmarkEnd w:id="0"/>
    </w:p>
    <w:p>
      <w:pPr/>
      <w:r>
        <w:rPr/>
        <w:t xml:space="preserve">Harminc országban mérték fel a közösségi tudományban résztvevő civilek a tavaszi kankalint, amely faj kiemelkedő genetikai sokféleséget képes produkálni.</w:t>
      </w:r>
    </w:p>
    <w:p>
      <w:pPr/>
      <w:r>
        <w:rPr/>
        <w:t xml:space="preserve">Európai összefogással – közte ÖK-s kutatók részvételével – végzett populációbiológiai kutatás eredményei jelentek meg a rangos Journal of Ecology folyóiratban. A közösségi tudományra épülő munka során 30 országban, mintegy 5200 helyszínen mérték fel a tavaszi kankalin (Primula veris) virágzási jellemzőit. A tavaszi kankalin a felemásbibéjűségnek (heterosztíliának) nevezett jelenség már Darwin által is csodált modellszervezete. E faj egyedei ugyanis kétféle típusba sorolhatóak: hosszú porzókat és rövid bibét (S-típus), valamint rövid porzókat és hosszú bibét (L-típus) fejlesztőkbe. A különböző hosszúságú porzók a megporzó rovar különböző testtájaira helyezik a pollent, ahonnan aztán a megfelelő hosszúságú bibék tudják felvenni. Ezáltal a növény csökkenti az ön- és rokonmegporzás esélyét, így növelve az állomány genetikai sokféleségét és rátermettségét. Az elmélet szerint a két típus aránya egy “ideális”, egészséges állományban 50-50%.</w:t>
      </w:r>
    </w:p>
    <w:p>
      <w:pPr/>
      <w:r>
        <w:rPr/>
        <w:t xml:space="preserve">A mostani kutatás azonban kimutatta, hogy az elmélet alapján várhatóval szemben a helyi állományokban a típusok aránya gyakran eltér az egyensúlyitól, európai szinten pedig 9%-kal gyakoribb a rövid bibéjű változat. A kiegyenlítetlenség pozitív összefüggést mutatott a nyári csapadékmennyiséggel és az intenzív tájhasználattal. Ez arra utal, hogy a klíma és a tájhasználat változása eltérést idézhetnek elő a populációs mintázatokban tág térléptékben is.A kutatás egyedülálló mind a léptékét, mind a bevont önkéntesek számát tekintve és igazolja, hogy a jól megtervezett közösségi kutatások jelentősen hozzájárulnak a közös tudásunkhoz.</w:t>
      </w:r>
    </w:p>
    <w:p>
      <w:pPr/>
      <w:r>
        <w:rPr/>
        <w:t xml:space="preserve">A kutatás legfontosabb eredményei:</w:t>
      </w:r>
    </w:p>
    <w:p>
      <w:pPr/>
      <w:r>
        <w:rPr/>
        <w:t xml:space="preserve">Meglepő módon közel 10%-kal több S-típusú virágot találtak, mint L-típusút. Ilyen különbséget korábban még soha nem dokumentáltak, hiszen az S- és L-típusok arányának elméletileg egyenlőnek kell lennie. Vajon a virágtulajdonságok evolúciós eltolódásának vagyunk tanúi, vagy más okok állnak a meglepő eredmények mögött? Ez további kutatásokat igényel.</w:t>
      </w:r>
    </w:p>
    <w:p>
      <w:pPr/>
      <w:r>
        <w:rPr/>
        <w:t xml:space="preserve">Az S-típusú virágok nagyobb gyakorisága összefüggésben állt az átlagosan nagyobb nyári csapadékkal és az intenzívebb területhasználattal. Ez arra utal, hogy a környezetre gyakorolt emberi hatások eltérést idézhetnek elő a természetes mintázatokban.</w:t>
      </w:r>
    </w:p>
    <w:p>
      <w:pPr/>
      <w:r>
        <w:rPr/>
        <w:t xml:space="preserve">A kisebb populációkban a virágtípusok előfordulási aránya szignifikánsan egyenlőtlenebb volt, mint a nagyobb populációkban. Ez azt mutatja, hogy a kisebb populációk sérülékenyebbek, mivel csökkenhet a megfelelő beporzási partnerek elérhetősége, ami hosszú távon a faj további visszaszorulásához vezethet.</w:t>
      </w:r>
    </w:p>
    <w:p>
      <w:pPr/>
      <w:r>
        <w:rPr/>
        <w:t xml:space="preserve">A kutatás új betekintést nyújt abba, hogy az összetettebb szaporodási sajátságokkal rendelkező növényfajok hogyan alkalmazkodnak a gyors környezeti és tájhasználati változásokhoz. Ez a tudás segít megérteni a sokszínű növényvilág működését, és hatékonyabbá teszi a biológiai sokféleség megőrzését és helyreállítását.</w:t>
      </w:r>
    </w:p>
    <w:p>
      <w:pPr/>
      <w:r>
        <w:rPr/>
        <w:t xml:space="preserve">Publikáció: Aavik, T., Reitalu, T., Kivastik,  M., Reinula, I., Träger, S., Uuemaa, E., Barberis, M., Biere, A., Castro, S., Cousins, S. A. O., Csecserits, A., …, Lengyel, A., … &amp; Zobel, M. (2025). A pan-European citizen science study shows population size, climate and land use are related to biased morph ratios in the heterostylous plant Primula veris. Journal of Ecology, Early View https://doi.org/10.1111/1365-2745.14477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Draskóczy Eszter, kommunikációs vezető</w:t>
      </w:r>
    </w:p>
    <w:p>
      <w:pPr>
        <w:numPr>
          <w:ilvl w:val="0"/>
          <w:numId w:val="1"/>
        </w:numPr>
      </w:pPr>
      <w:r>
        <w:rPr/>
        <w:t xml:space="preserve">draskoczy.eszter@ecolres.hu</w:t>
      </w:r>
    </w:p>
    <w:p>
      <w:pPr/>
      <w:r>
        <w:rPr/>
        <w:t xml:space="preserve">Eredeti tartalom: Ökológiai Kutatóközpont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https://hellosajto.hu/?p=20714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Ökológiai Kutatóközpont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3E8B9A0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2025-03-26T19:38:11+00:00</dcterms:created>
  <dcterms:modified xsi:type="dcterms:W3CDTF">2025-03-26T19:38:11+00:00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