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A magyarok közel háromnegyede felújítaná otthonát a következő öt évben</w:t>
      </w:r>
      <w:bookmarkEnd w:id="0"/>
    </w:p>
    <w:p>
      <w:pPr/>
      <w:r>
        <w:rPr/>
        <w:t xml:space="preserve">A magyarok túlnyomó többsége korszerűsítené otthonát a közeljövőben, miközben a lakóingatlanok állapotával kapcsolatos elégedettség vegyes képet mutat – derül ki a Wienerberger friss országos kutatásból. Annak ellenére, hogy a válaszadók majdnem fele elégedett az ingatlana állapotával, a válaszadók 72%-a tervez valamilyen felújítást az elkövetkező öt évben. Legtöbben a falak, a fürdőszoba és a szigetelés állapotával elégedetlenek, de a megkérdezettek egyharmada a tetőszerkezetet vagy kültéri munkálatokat (kerítés, térburkolat) is szívesen finanszírozna. Az új vidéki otthonfelújítási támogatás széles körben ismert, a pályázat részleteivel azonban csak kevesen vannak tisztában, pedig a felhasználás köre otthonunkon belül és kívül is rendkívül sokrétű.</w:t>
      </w:r>
    </w:p>
    <w:p>
      <w:pPr/>
      <w:r>
        <w:rPr/>
        <w:t xml:space="preserve">A magyar lakosság többsége tervez valamilyen otthonfelújítást az elkövetkező öt évben – derült ki abból a friss országos felmérésből1, amelyet a piacvezető építőanyaggyártó Wienerberger végzett több mint 1100 válaszadó megkérdezésével. A modern falazati és tetőmegoldásairól, valamint kültéri burkolatairól ismert társaság reprezentatív kutatása a hazai ingatlanok állapotával kapcsolatos elégedettséget, a legfontosabb felújítási területeket és a finanszírozási lehetőségekkel kapcsolatos attitűdöket vizsgálta. A felmérésnek külön aktualitást ad, hogy 2025. március 26. napjától már nem csak a legalább egy gyermeket nevelők igényelhetik a vissza nem térítendő állami támogatást, hanem például a nyugdíjasokkal is bővül a kedvezményezettek köre.</w:t>
      </w:r>
    </w:p>
    <w:p>
      <w:pPr/>
      <w:r>
        <w:rPr/>
        <w:t xml:space="preserve">A felmérés eredményei alapján a magyar lakosság több mint fele saját tulajdonú családi házban (52%), negyede ugyancsak saját tulajdonban lévő lakásban (25%), míg a válaszadók fennmaradó része bérelt lakásban (23%), illetve bérelt családi házban él (5%). Ingatlana állapotával kapcsolatban a megkérdezettek majdnem fele nyilatkozta, hogy többnyire (29%) vagy teljes mértékben elégedett (18%), ugyanakkor a válaszadók mintegy harmada csak közepesen (32%), ötödük pedig inkább nem (13%), vagy egyáltalán nem elégedett (9%) élettere minőségével.</w:t>
      </w:r>
    </w:p>
    <w:p>
      <w:pPr/>
      <w:r>
        <w:rPr/>
        <w:t xml:space="preserve">Az elkövetkező időszak akár növekvő felújítási hullámot is generálhat, hiszen a kutatás szerint a magyarok közel háromnegyede (72%) fontolgatja, hogy valamilyen mértékben megújítja otthonát, vagy annak környezetét az előtte álló fél évtizedben. A felmérés során a leggyakrabban említett felújítási tervek között szerepelt a falak festése vagy rendbetétele (29%), a fürdőszoba korszerűsítése (24%), a szigetelés javítása (24%), illetve a fűtésrendszer (23%) és a nyílászárók cseréje (23%). Emellett a válaszok között ugyancsak jelentős arányban jelent meg az elektromos hálózat (20%), a konyha (18%), a tetőszerkezet (16%), valamint kültéren a kerítés (14%), a homlokzatburkolat (8%) és a térburkolat (6%) felújításának igénye is.</w:t>
      </w:r>
    </w:p>
    <w:p>
      <w:pPr/>
      <w:r>
        <w:rPr/>
        <w:t xml:space="preserve">A kutatás kitért a tervezett felújítások finanszírozási hátterére is. A válaszadók közel harmada (32%) saját megtakarításból fedezné a munkálatok költségét, eközben egyesek családi segítséggel (9%), állami támogatásból vagy pályázatból (5%), banki hitelből (4%), vagy ezek vegyes felhasználásával (7%) oldanák meg otthonuk rendbehozását. A felmérésből ugyancsak kiderült, hogy a felújítást tervezők több mint ötöde (22%) egyelőre nem döntött, milyen forrásból állna neki otthona korszerűsítésének.</w:t>
      </w:r>
    </w:p>
    <w:p>
      <w:pPr/>
      <w:r>
        <w:rPr/>
        <w:t xml:space="preserve">Miközben a 2025-ös vidéki otthonfelújítási támogatás elindulásáról 10-ből 8 megkérdezett halott már (79%), csak a válaszadók mintegy ötöde válaszolta (19%), hogy részleteiben is ismeri a pályázatot.</w:t>
      </w:r>
    </w:p>
    <w:p>
      <w:pPr/>
      <w:r>
        <w:rPr/>
        <w:t xml:space="preserve">„A felmérés átfogó képet ad a magyar háztartások felújítási terveiről, és jól mutatja, hogy a korszerűsítési igények az otthon szinte minden területét érintik. Ugyanakkor máig sokan nincsenek tisztában azzal, hogy az otthonfelújítási támogatások milyen sokrétűen felhasználhatók az ingatlankorszerűsítés terén. Kevesen tudják például, hogy nemcsak a belső munkálatok, hanem akár otthonunk tetőcseréje, az ingatlan teraszának, járdájának vagy autóbeállójának térkövezése, vagy akár a telket határoló kerítés kialakításának költsége is finanszírozható a támogatásokból. Érdemes emiatt figyelmesen áttekinteni az épp aktuális kiírást, mert jelentős költségeket spórolhatunk a családi kasszának - mondta Nagy Zsolt István, a Wienerberger marketingvezetője.</w:t>
      </w:r>
    </w:p>
    <w:p>
      <w:pPr/>
      <w:r>
        <w:rPr/>
        <w:t xml:space="preserve">Az 5000 fő alatti településeken élő, gyermeket nevelő (vagy váró) családok, valamint nyugdíjasok számára elérhető támogatási forma igénybevételével kapcsolatban a megkérdezettek közel ötöde (18%) jelezte, hogy biztosan vagy valószínűleg megpályázza majd otthona felújításához.</w:t>
      </w:r>
    </w:p>
    <w:p>
      <w:pPr/>
      <w:r>
        <w:rPr/>
        <w:t xml:space="preserve">A Wienerberger amellett, hogy honlapján részletesen összefoglalta a Vidéki Otthonfelújítási Programmal kapcsolatos legfontosabb tudnivalókat, díjmentes szaktanácsadással is segíti a felújítókat.</w:t>
      </w:r>
    </w:p>
    <w:p>
      <w:pPr/>
      <w:r>
        <w:rPr/>
        <w:t xml:space="preserve">További információ: wienerberger.hu</w:t>
      </w:r>
    </w:p>
    <w:p>
      <w:pPr/>
      <w:r>
        <w:rPr/>
        <w:t xml:space="preserve">1 A kutatás 1103 fő megkérdezésével zajlott 2025. februárjában az Opinio Piackutató applikációján keresztül (https://europion.hu/). A minta reprezentatív a 16-69 éves okostelefonnal rendelkező magyar lakosságra nem, életkor, iskolai végzettség, lakóhely típusa és földrajzi elhelyezkedése szerint.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Hegedüs Bertalan, ügyfélmenedzser</w:t>
      </w:r>
    </w:p>
    <w:p>
      <w:pPr>
        <w:numPr>
          <w:ilvl w:val="0"/>
          <w:numId w:val="1"/>
        </w:numPr>
      </w:pPr>
      <w:r>
        <w:rPr/>
        <w:t xml:space="preserve">NOGUCHI</w:t>
      </w:r>
    </w:p>
    <w:p>
      <w:pPr>
        <w:numPr>
          <w:ilvl w:val="0"/>
          <w:numId w:val="1"/>
        </w:numPr>
      </w:pPr>
      <w:r>
        <w:rPr/>
        <w:t xml:space="preserve">bhegedus@noguchi.hu</w:t>
      </w:r>
    </w:p>
    <w:p>
      <w:pPr/>
      <w:r>
        <w:rPr/>
        <w:t xml:space="preserve">Eredeti tartalom: Wienerberger Magyarország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https://hellosajto.hu/20611/a-magyarok-kozel-haromnegyede-felujitana-otthonat-a-kovetkezo-ot-evben/
        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2025-03-25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Wienerberger Magyarország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BAF05302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2025-03-25T12:21:07+00:00</dcterms:created>
  <dcterms:modified xsi:type="dcterms:W3CDTF">2025-03-25T12:21:07+00:00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