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Költözzünk a szabadba: inspiráló ötletek a kert és a terasz berendezéséhez</w:t>
      </w:r>
      <w:bookmarkEnd w:id="0"/>
    </w:p>
    <w:p>
      <w:pPr/>
      <w:r>
        <w:rPr/>
        <w:t xml:space="preserve">A legkisebb kertből és teraszból is kényelmes szabadtéri otthon varázsolható, amihez sokféle stílusos és praktikus kerti bútor közül válogathatnunk. Az idei trendek a multifunkcionalitást és az esztétikumot helyezik előtérbe. Kis térben az összecsukható alumínium balkonszett és a többfunkciós grillasztal a tökéletes választás, míg tágasabb helyeken a dizájnos fa vagy műrattan garnitúrák, sarokkanapék és kinyitható étkezőasztalok biztosítják a kényelmet. Szebbé, otthonosabbá tehetjük környezetünket a hely adottságait kedvelő virágokkal, dísznövényekkel, valamint trendi kerti díszekkel, figurákkal és hangulatos szolárlámpákkal. Aki nagyobb projektbe is belevágna, a burkolatot ízlés szerint cserélheti térkőre, gres lapra. A Praktiker szakértői inspiráló ötletekkel és tippekkel segítik a kültéri lakberendezést.</w:t>
      </w:r>
    </w:p>
    <w:p>
      <w:pPr/>
      <w:r>
        <w:rPr/>
        <w:t xml:space="preserve">Ha van kertünk vagy teraszunk, érdemes úgy kialakítani, hogy otthonunk szerves részévé váljon, ahol akár közösen süthetünk-főzhetünk és vendégeket is fogadhatunk. A Praktiker szakértői szerint a csinosításhoz és növényesítéshez mindent megtalálunk a barkácsáruházakban, sőt a dizájnos kerti bútorokkal és dísznövényekkel berendezett bemutatótérről inspiráló ötleteket is gyűjthetünk. Ráadásul számos otthon- és kertfelújításhoz szükséges termékért, többek között a kerti bútortól a burkolatig, akár SZÉP-kártyával is fizethetünk.</w:t>
      </w:r>
    </w:p>
    <w:p>
      <w:pPr/>
      <w:r>
        <w:rPr/>
        <w:t xml:space="preserve">Menő kerti bútorok 2025-ben: összecsukható balkonszett, antracit fémvázas garnitúra, élénk színű hintaágy</w:t>
      </w:r>
    </w:p>
    <w:p>
      <w:pPr/>
      <w:r>
        <w:rPr/>
        <w:t xml:space="preserve">Ma már mindenki megtalálhatja az ízlésvilágához és pénztárcájához illő kerti bútorokat, és még a trendkövetésről sem kell lemondania – emlékeztet rá Abonyi Péter, a Praktiker kerti megoldások szakértője. 2025-ben a multifunkcionalitás és az esztétikum határozza meg az irányt, hiszen a cél, hogy akár a legapróbb teraszt is praktikusan és szépen tudjuk berendezni, szem előtt tartva az egyensúlyt a funkcionalitás és a dizájn között.</w:t>
      </w:r>
    </w:p>
    <w:p>
      <w:pPr/>
      <w:r>
        <w:rPr/>
        <w:t xml:space="preserve">Idén továbbra is közkedveltek a klasszikus formák: a szögletes vonalakat, négyzet és téglalap alakot elsősorban székeknél, kanapéknál, foteleknél, ülőgarnitúráknál láthatjuk. Ugyanakkor egyre fontosabb a kényelem, ezért több az olyan modell, amelynek a támlája több pozícióba állítható. Asztalok esetén változatosabb formák közül választhatunk, a kerektől az oválison át a szögletesig többféle alakzat megtalálható a piacon. A bútorok színvilágára jellemző, hogy fémeknél a szürke, az antracit és a fekete dominál, de megjelennek a világosabb árnyalatok, így a kapucsínó vagy a bézs is. A fabútorok esetén továbbra is vezet a natúr szín. Ha színesebb környezetre vágyunk, élénk színű műanyag székekkel és dizájnos kék, zöld vagy akár narancssárga hintaággyal tudjuk feldobni a kertet. Abonyi Péter szerint a kerti bútorok anyagválasztéka is rendkívül széles. Elterjedt a műrattan, a műanyag, az alumínium és az acél. Továbbra is fontos alapanyag a fa, így az akác, a fenyő vagy az eukaliptusz, és az olyan természetes anyagok, mint a rattan vagy a bambusz.</w:t>
      </w:r>
    </w:p>
    <w:p>
      <w:pPr/>
      <w:r>
        <w:rPr/>
        <w:t xml:space="preserve">A lehetőségeknek nemcsak a képzelet, hanem a rendelkezésre álló tér is határt szabhat. Ha kevés helyünk van, ideális az év egyik slágere, a praktikus balkonszett, ami általában egy kis asztalból és 2-4 székből álló összeállítást jelent, gyakran összecsukható változatban, és stílusban passzoló párnákkal. A multifunkcionalitás jegyében ennek egy változata lehet, ha egy műanyag grillasztalt kombinálunk bárszékekkel, így azt nem csak sütésre-főzésre használhatjuk, hanem körül is tudjuk ülni, és rátehetjük a poharunkat, tányérunkat. Vásárlás előtt mindenképp mérjük fel kertünket, teraszunkat, tervezzük meg a berendezést, és tájékozódjunk szakértő eladóktól a barkácsáruházban, akik segítenek kiválasztani a megfelelő kerti bútort.</w:t>
      </w:r>
    </w:p>
    <w:p>
      <w:pPr/>
      <w:r>
        <w:rPr/>
        <w:t xml:space="preserve">A Praktiker szakértője szerint:Fontos, hogy a kerti bútorokat védjük a napsugárzástól, nedvességtől, hidegtől, tartsuk tisztán őket, és helyesen tároljuk. A műanyag bútorokat tisztíthatjuk kefével, slaggal vagy magasnyomású víztisztítóval, és érdemes UV-védővel kezelni. A fabútorokat áttörölhetjük mosószeres vízzel, száradás után pedig kenjük le őket eukaliptusz- vagy keményfaápoló olajjal, ami kihozza a fa színét, víztaszítóvá és ellenállóvá teszi a felületet. A bútorokat szezon közben is érdemes takaróponyvával fedni, szezon után pedig fedett, száraz helyen tárolni. Ha javításra lenne szükség, forduljunk szakemberhez, garanciális időn belül pedig a gyártóval célszerű felvenni a kapcsolatot.</w:t>
      </w:r>
    </w:p>
    <w:p>
      <w:pPr/>
      <w:r>
        <w:rPr/>
        <w:t xml:space="preserve">Szabadtéri otthonunk így lesz zöld oázis</w:t>
      </w:r>
    </w:p>
    <w:p>
      <w:pPr/>
      <w:r>
        <w:rPr/>
        <w:t xml:space="preserve">Egy gondosan megtervezett és növényekkel díszített terasz igazi pihenőoázissá válhat, ahol a természethez közel fogyaszthatjuk reggeli kávénkat vagy élvezhetjük az esti borozást a barátokkal. Növényesítés előtt azonban az első lépés, hogy felmérjük, mekkora helyet szeretnénk egynyári, évelő és örökzöld növényekkel díszíteni. Emellett fontos, hogy milyen a terület fekvése, benapozottsága, illetve kert esetén milyenek a talajviszonyok – hívja fel a figyelmet Füzesi Melinda, a Praktiker kert- és növényápolási szakértője.</w:t>
      </w:r>
    </w:p>
    <w:p>
      <w:pPr/>
      <w:r>
        <w:rPr/>
        <w:t xml:space="preserve">Napos helyre ideálisak a mediterrán növények, így a pálma és a leánder, vagy pedig az olyan szárazságtűrő évelők, mint a cickafark, a zsálya, a kasvirág vagy a kokárdavirág. Félárnyékos helyen akár haszonnövényeket is ültethetünk, például fűszernövényeket, így bazsalikomot, rozmaringot, kakukkfüvet és mentát, amelyek nemcsak jól mutatnak, hanem a konyhában is hasznosak. Árnyékos helyen jól érzik magukat az örökzöldek: idén a lomblevelű örökzöldek hódítanak, egyebek mellett a babérsom vagy a tiszafa. De lágyszárúak között is találunk megfelelőt, így többek között a nebáncsvirágot, fuksziát, léggömbvirágot vagy az árnyékliliomot.</w:t>
      </w:r>
    </w:p>
    <w:p>
      <w:pPr/>
      <w:r>
        <w:rPr/>
        <w:t xml:space="preserve">A növényeket célszerű különböző méretű és stílusú kaspókba, dézsákba ültetni, hogy változatos és dinamikus legyen az összhatás. Naposabb helyekre tegyünk kerámiakaspót alátéttel együtt, ami kevésbé melegszik fel, és lassabban szárad ki benne a föld. A megfelelő föld kiválasztása is fontos. Általános virágföldbe átlagos dísznövényt vagy szobanövényt ültessünk. Muskátlihoz, valamint egynyári és balkonnövényekhez az enyhén lúgos muskátliföld javasolt. Az alacsonyabb pH-értéket kedvelő rododendron, áfonya, azálea, hortenzia és magnóliák legjobb barátja pedig a savanyúföld. Ültetéskor figyeljünk a megfelelő talajelőkészítésre: gyomlálás, talaj lazítása, komposzt vagy trágya bekeverése, és a tömörítés – emlékeztet rá az országos hálózattal rendelkező magyar barkácsáruház szakértője.</w:t>
      </w:r>
    </w:p>
    <w:p>
      <w:pPr/>
      <w:r>
        <w:rPr/>
        <w:t xml:space="preserve">A Praktiker szakértője szerint:Nagyon fontos, hogy az évelőket és fásszárúakat tavasszal megmetsszük, mert így tudunk kompakt, sűrű lombozatú, mutatós növényeket nevelni, gyümölcsök esetében pedig így lesz több a termés. Gyomláljunk rendszeresen, vagy ha nem szeretnénk a gyomokkal bajlódni, takarjuk a földet mulccsal, dekorréteggel, geotextillel. Öntözzünk rendszeresen, és a növényvédelemről se feledkezzünk meg. Áprilistól leginkább a levéltetvek jelenthetnek gondot, az eső miatt a különböző foltbetegségek, a száraz időszakban pedig a takácsatka. A megfelelő növényvédőszer kiválasztásához mindenképpen kérjük szakértő segítségét a kertosztályon.</w:t>
      </w:r>
    </w:p>
    <w:p>
      <w:pPr/>
      <w:r>
        <w:rPr/>
        <w:t xml:space="preserve">Környezetünk hangulatát dekorral és burkolattal is alakíthatjuk</w:t>
      </w:r>
    </w:p>
    <w:p>
      <w:pPr/>
      <w:r>
        <w:rPr/>
        <w:t xml:space="preserve">A kert atmoszféráját, stílusát alapvetően meghatározza a dekoráció és a burkolat – állítják a Praktiker szakértői. Füzesi Melinda szerint továbbra is népszerűek a kerti törpék és a különböző figurák, és idén újdonságnak számítanak a műfűvel borított kis állatkák. Ezekből ma már sokféle kapható. Esztétikus kiegészítők lehetnek a kőhatású kaspók, a különféle padlóvázák és a kerámia gyertyatartók. Játékosságot és sokszínűséget csempészhetünk a standard színek közé például a műanyag és kerámia kültéri kaspókkal, amelyeket már élénk színekben és különleges mintákkal is kaphatunk.</w:t>
      </w:r>
    </w:p>
    <w:p>
      <w:pPr/>
      <w:r>
        <w:rPr/>
        <w:t xml:space="preserve">A berendezési tárgyak és dekorok mellett a fényekkel alakíthatjuk még környezetünket. Számtalan szolárlámpa, elemes és napelemes fényfüzér és lámpás közül válogathatunk. Emellett idén is felkapottak a kerámia dekorok, a szökőkutak, vagy az élethű műanyag növényfalak. A dekoráció részei lehetnek ezen kívül például a különböző funkcionális térkövek, amelyekbe világítást, szenzort lehet elhelyezni. A térburkolat szegélyezésére, kerti utak megtámasztására, elhatárolására használt kerti szegélykövek pedig nemcsak praktikusak, a rendezettség érzését is növelik.</w:t>
      </w:r>
    </w:p>
    <w:p>
      <w:pPr/>
      <w:r>
        <w:rPr/>
        <w:t xml:space="preserve">Ha nagyobb átalakításba fognánk, és cserélnénk a burkolatot, először készítsünk tervet és beszéljünk szakemberrel. A kínálatról és lehetőségekről barkácsáruházban is érdemes előbb tájékozódni, hiszen szakértő eladó tanácsát kérve könnyebben találhatjuk meg a testre szabott megoldást – javasolja Abonyi Péter. Mivel kültéri felületről van szó, az egyik legfontosabb szempont, hogy a burkolat ellenálljon az időjárás viszontagságainak, fagyálló és csúszásmentes legyen. A beton térkő klasszikus, strapabíró megoldás, amely különböző mintázatokban elérhető. A fagyálló kerámia padlólapok sokféle színben és dizájnnal kaphatók, így bármilyen stílusú kerthez könnyen illeszthetők. A vastag kültéri gres lap kiemelkedően kopásálló és biztonságos, míg a WPC járólap környezetbarát, könnyen tisztítható, és természetes hatást kelt. A Praktiker szakértői arra is felhívják a figyelmet, hogy a megfelelő burkolat kiválasztásánál érdemes figyelembe venni a terhelhetőséget és a karbantartási igényeket is.</w:t>
      </w:r>
    </w:p>
    <w:p>
      <w:pPr/>
      <w:r>
        <w:rPr/>
        <w:t xml:space="preserve">Sajtókapcsolat:</w:t>
      </w:r>
    </w:p>
    <w:p>
      <w:pPr>
        <w:numPr>
          <w:ilvl w:val="0"/>
          <w:numId w:val="1"/>
        </w:numPr>
      </w:pPr>
      <w:r>
        <w:rPr/>
        <w:t xml:space="preserve">Födő Tamás</w:t>
      </w:r>
    </w:p>
    <w:p>
      <w:pPr>
        <w:numPr>
          <w:ilvl w:val="0"/>
          <w:numId w:val="1"/>
        </w:numPr>
      </w:pPr>
      <w:r>
        <w:rPr/>
        <w:t xml:space="preserve">Front Page Communications</w:t>
      </w:r>
    </w:p>
    <w:p>
      <w:pPr>
        <w:numPr>
          <w:ilvl w:val="0"/>
          <w:numId w:val="1"/>
        </w:numPr>
      </w:pPr>
      <w:r>
        <w:rPr/>
        <w:t xml:space="preserve">fodo.tamas@frontpage.hu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Praktiker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Praktiker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Praktiker
                <w:br/>
                <w:br/>
              </w:t>
            </w:r>
          </w:p>
        </w:tc>
      </w:tr>
    </w:tbl>
    <w:p>
      <w:pPr/>
      <w:r>
        <w:rPr/>
        <w:t xml:space="preserve">Eredeti tartalom: Praktiker</w:t>
      </w:r>
    </w:p>
    <w:p>
      <w:pPr/>
      <w:r>
        <w:rPr/>
        <w:t xml:space="preserve">Továbbította: Helló Sajtó! Üzleti Sajtószolgálat</w:t>
      </w:r>
    </w:p>
    <w:p>
      <w:pPr/>
      <w:r>
        <w:rPr/>
        <w:t xml:space="preserve">
          Ez a sajtóközlemény a következő linken érhető el:
          <w:br/>
          https://hellosajto.hu/20572/koltozzunk-a-szabadba-inspiralo-otletek-a-kert-es-a-terasz-berendezesehez/
        </w:t>
      </w:r>
    </w:p>
    <w:sectPr>
      <w:headerReference w:type="default" r:id="rId10"/>
      <w:footerReference w:type="default" r:id="rId11"/>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2025-03-24</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Praktiker</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C58D2FB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eader" Target="header1.xml"/><Relationship Id="rId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2025-03-24T13:34:19+00:00</dcterms:created>
  <dcterms:modified xsi:type="dcterms:W3CDTF">2025-03-24T13:34:19+00:00</dcterms:modified>
</cp:coreProperties>
</file>

<file path=docProps/custom.xml><?xml version="1.0" encoding="utf-8"?>
<Properties xmlns="http://schemas.openxmlformats.org/officeDocument/2006/custom-properties" xmlns:vt="http://schemas.openxmlformats.org/officeDocument/2006/docPropsVTypes"/>
</file>