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kutatók közreműködésével segít a vesebetegeken egy nemzetközi cég</w:t>
      </w:r>
      <w:bookmarkEnd w:id="0"/>
    </w:p>
    <w:p>
      <w:pPr/>
      <w:r>
        <w:rPr/>
        <w:t xml:space="preserve">Megalapították a Kepsoft Collaborative nonprofit céget, a nemzetközi kezdeményezés a krónikus vesebetegségben szenvedő betegek életét kívánja megkönnyíteni. A HUN-REN Közgazdaság- és Regionális Tudományi Kutatóközpont (KRTK) az Óbudai Egyetemmel, a portugál INESC TEC-kel és a Glasgow-i Egyetemmel együtt alapító tagja a KEPsoft Collaborative nevű társadalmi vállalkozásnak.</w:t>
      </w:r>
    </w:p>
    <w:p>
      <w:pPr/>
      <w:r>
        <w:rPr/>
        <w:t xml:space="preserve">A KEPsoft Collaborative célja, hogy a vesebetegek számára nagyobb eséllyel találjon megfelelő élődonort, növelve ezzel a transzplantációk sikerességét. A szervezet olyan szoftveres megoldásokat fejleszt, amelyek optimalizálják a vesecsere-programok működését Európában és a világ más régióiban is. A kezdeményezés jelentőségét az adja, hogy a vesecsereprogramok lehetőséget biztosítanak az orvosilag nem kompatibilis donorok és recipiensek számára, hogy más párokkal együttműködve mégis lehetőséget kapjanak a transzplantációra. A KEPsoft platform algoritmusait már sikerrel alkalmazták több országban, így például a brit NHS Living Kidney Sharing Scheme (UKLKSS) programjában is.</w:t>
      </w:r>
    </w:p>
    <w:p>
      <w:pPr/>
      <w:r>
        <w:rPr/>
        <w:t xml:space="preserve">A HUN-REN KRTK és az Óbudai Egyetem kutatói 2016 óta aktívan részt vesznek a vesecsere-programokat segítő algoritmusok fejlesztésében és testreszabásában, különösen a spanyol és a magyar igényekhez igazítva. A KEPsoft Collaborative megalakulása lehetővé teszi most már, hogy ezek a kutatási eredmények valódi gyakorlati haszonnal járjanak, és hosszú távon hozzájáruljanak a betegek életminőségének javításához.</w:t>
      </w:r>
    </w:p>
    <w:p>
      <w:pPr/>
      <w:r>
        <w:rPr/>
        <w:t xml:space="preserve">Az Óbudai Egyetem elkötelezett a kiberorvosi és egészségügyi technológiák fejlesztése mellett, így a KEPsoft projektben való részvétel tökéletesen illeszkedik kutatási és innovációs stratégiájába. Fleiner Rita, az egyetem ENCKEP szimulátor- és KEPsoft fejlesztőcsapatának vezetője szerint a kezdeményezés kiváló példa az alkalmazott tudományok és a gyakorlati innováció eredményes ötvözésére. Az egyetem célja a projekt eredményeinek minél szélesebb körű elterjesztése, valamint a KEPsoft közösség növekedésének elősegítése Közép-Európában és világszerte.</w:t>
      </w:r>
    </w:p>
    <w:p>
      <w:pPr/>
      <w:r>
        <w:rPr/>
        <w:t xml:space="preserve">A HUN-REN KRTK Közgazdaságtudományi Intézet Mechanizmustervezés kutatócsoportjának vezetője, Biró Péter már 2007-ben posztdoktor kutatóként Glasgow-ban részt vett az Egyesült Királyság vesecsereprogramjának párosító algoritmusának kifejlesztésében. Az Egyesült Királyság vesecsereprogramja azóta már több mint 2000 élődonoros vesetranszplantációt transzplantációt eredményezett. Az új hároméves EURO-KEP projektben Biró Péter vezeti a KEPsoft szoftver és ENCKEP-szimulátor fejlesztésére alakult munkacsoportot, és az intézet két programozót foglalkoztat a pályázati támogatásból a szoftverek fejlesztésére. A szoftver használata már elkezdődött az OVSZ által szervezett hazai programban is.</w:t>
      </w:r>
    </w:p>
    <w:p>
      <w:pPr/>
      <w:r>
        <w:rPr/>
        <w:t xml:space="preserve">A KEPsoft Collaborative támogatja az európai nemzeti és nemzetközi vesecsereprogramok létrehozását és fejlesztését, többek között az EURO-KEP projekt révén, amelyet az Európai Unió az EU4Health program keretében finanszíroz. Az együttműködés hosszú távú célja, hogy világszerte növelje az élő donoros vesetranszplantációk számát, ezzel javítva a betegek túlélési esélyeit és életminőségét.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https://hellosajto.hu/20335/magyar-kutatok-kozremukodesevel-segit-a-vesebetegeken-egy-nemzetkozi-ceg/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584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2025-03-17T08:35:40+00:00</dcterms:created>
  <dcterms:modified xsi:type="dcterms:W3CDTF">2025-03-17T08:35:40+00:00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