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HUN-REN új székháza a kiválóság, az együttműködés és az innováció szimbóluma</w:t>
      </w:r>
      <w:bookmarkEnd w:id="0"/>
    </w:p>
    <w:p>
      <w:pPr/>
      <w:r>
        <w:rPr/>
        <w:t xml:space="preserve">Március 14-én ünnepélyes keretek között átadták a HUN-REN Magyar Kutatási Hálózat (HUN-REN) székházát, amely nem csupán egy épület, hanem a tudományos kiválóság, az együttműködés és az innováció iránti elkötelezettség szimbóluma. Az Alkotmány utca 29. a hazai és nemzetközi kutatói közösség, világhírű, jövőbe tekintő kutatói kiválóságok, szakértők, gazdasági szereplők és döntéshozók találkozási pontjává válik. </w:t>
      </w:r>
    </w:p>
    <w:p>
      <w:pPr/>
      <w:r>
        <w:rPr/>
        <w:t xml:space="preserve">Az ünnepélyes székházavatáson Sulyok Tamás államfő adta át az épület jelképes kulcsát a HUN-REN elnökének, hangsúlyozva, hogy a kutatói közösség új központja a magyar tudományos és innovációs ökoszisztéma fejlődésének meghatározó pillérét jelenti.</w:t>
      </w:r>
    </w:p>
    <w:p>
      <w:pPr/>
      <w:r>
        <w:rPr/>
        <w:t xml:space="preserve">„A tudomány társadalomra gyakorolt hatása megkérdőjelezhetetlen, és felelősségünk ösztönözni a közös gondolkodást. A HUN-REN székház egy találkozási pont, amely nemzetközi konferenciáknak, szimpóziumoknak és kiállításoknak ad majd otthont, hozzájárulva a tudományos közösség fejlődéséhez és a nemzetközi kapcsolatok erősítéséhez. Annak érdekében, hogy együtt formáljuk a tudomány és a technológia jövőjét, minden erőnkkel azon dolgozunk, hogy kiszámítható és vonzó életpályát biztosítsunk mind a fiatal, mind a tapasztalt kutatóknak” – fogalmazott Gulyás Balázs, a HUN-REN elnöke.</w:t>
      </w:r>
    </w:p>
    <w:p>
      <w:pPr/>
      <w:r>
        <w:rPr/>
        <w:t xml:space="preserve">Jakab Roland, a HUN-REN vezérigazgatójának meggyőződése, hogy a HUN-REN székház nem csupán egy adminisztratív központ, hanem egy inspiráló tér, amely hidat képez a tudomány, az üzleti világ és a nemzetközi partnerek között, ezzel elősegítve a Magyarország versenyképességét, az együttműködést és innovatív technológiák létrehozását. Az irodaház most újjászületik, hogy a tudomány és innováció megújuló központjaként teljesítse be küldetését, megőrizve a múlt emlékeit a jövő számára. </w:t>
      </w:r>
    </w:p>
    <w:p>
      <w:pPr/>
      <w:r>
        <w:rPr/>
        <w:t xml:space="preserve">A több mint 3600 négyzetméteres irodaház korszerű infrastruktúrával és közösségi terekkel szolgálja az ökoszisztéma szereplőit. </w:t>
      </w:r>
    </w:p>
    <w:p>
      <w:pPr/>
      <w:r>
        <w:rPr/>
        <w:t xml:space="preserve">Az épületet a története is különlegessé teszi: tervezője az a Hajós Alfréd volt, aki nemcsak Magyarország első olimpiai bajnokaként vált ismertté, hanem építészként is maradandót alkotott. Az 1900-es évek elején átadott épület a budapesti irodaházak között az első volt, és amely hosszú évekig a Magyar Mezőgazdák Szövetkezetének székházaként működött.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Kékesi Donát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Kékesi Donát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Kékesi Donát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Kékesi Donát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Kékesi Donát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Kékesi Donát
                <w:br/>
                <w:br/>
                Sulyok Tamás államfő és Gulyás Balázs, a HUN-REN elnöke.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https://hellosajto.hu/?p=20308
        </w:t>
      </w:r>
    </w:p>
    <w:sectPr>
      <w:headerReference w:type="default" r:id="rId13"/>
      <w:foot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F7B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2025-03-14T19:34:07+00:00</dcterms:created>
  <dcterms:modified xsi:type="dcterms:W3CDTF">2025-03-14T19:34:07+00:00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