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Agyunk egyik fontos részéről tudtak meg új információkat magyar kutatók</w:t>
      </w:r>
      <w:bookmarkEnd w:id="0"/>
    </w:p>
    <w:p>
      <w:pPr/>
      <w:r>
        <w:rPr/>
        <w:t xml:space="preserve">A hippokampusz kulcsfontosságú a tanulásban és a memóriában, valamint sok neurológiai és pszichiátriai rendellenesség kapcsolódik ehhez a területhez. Míg a rágcsálók hippokampuszának felépítéséről már számos adat áll rendelkezésünkre, az emberi hippokampuszra vonatkozó hasonló ismereteink továbbra is hiányosak. A HUN-REN KOKI kutatói most fontos sejtcsoportokat határoztak meg az emberi hippokampusz különböző rétegeiben. Eredményeik olyan betegségek kutatásában bírhatnak nagy jelentőséggel, mint a skizofrénia, az epilepszia és az Alzheimer-kór.</w:t>
      </w:r>
    </w:p>
    <w:p>
      <w:pPr/>
      <w:r>
        <w:rPr/>
        <w:t xml:space="preserve">A hippokampusz egy ősi agykérgi terület, amely kulcsszerepet játszik a tanulásban és az emlékezésben. Fő funkciója a tudatosan hozzáférhető, jellemzően nyelvi formába önthető, felidézhető emlékek elraktározása és előhívása. Segítségével jegyezzük meg kedvenc kávézónk helyét is, ha egy olyan városban járunk, ahol már rég voltunk.</w:t>
      </w:r>
    </w:p>
    <w:p>
      <w:pPr/>
      <w:r>
        <w:rPr/>
        <w:t xml:space="preserve">A hippokampusz működésének mélyebb megértéséhez azonban olyan számítógépes modellekre van szükség, melyek pontos mennyiségi adatokon alapulnak, például a különböző sejtcsoportok sejtjeinek a számán és azok kapcsolati hálózatán, azaz szinapszisain. Míg a rágcsálók hippokampuszának neuronális összetételéről és szinaptikus felépítéséről már számos számszerű adat áll rendelkezésünkre, az emberi hippokampuszra vonatkozó hasonló ismereteink továbbra is hiányosak. Ez nem meglepő, mivel a vizsgálathoz olyan agyi mintákra van szükség, amelyek jól vannak tartósítva, és amelyeket a halál beállta után legfeljebb 3,5 órával gyűjtöttek be. Ilyen mintákat azonban nagyon nehéz beszerezni.</w:t>
      </w:r>
    </w:p>
    <w:p>
      <w:pPr/>
      <w:r>
        <w:rPr/>
        <w:t xml:space="preserve">A HUN-REN KOKI kutatócsoportja Nyiri Gábor vezetésével sztereológiai módszereket alkalmazva becsülte meg három fő gátló sejtcsoport teljes sejtszámát az emberi hippokampusz különböző rétegeiben. Emellett háromdimenziós elektronmikroszkópos vizsgálatok segítségével a hippokampuszban található összes gátló szinapszis számát is meghatározták. A kutatók a vizsgálatokhoz szükséges kiváló minőségű mintákat a HUN-REN KOKI Humán Agyszövet Laboratóriumának, valamint a tatabányai Szent Borbála Kórház Patológiai Osztályának közreműködésével szerezték be.</w:t>
      </w:r>
    </w:p>
    <w:p>
      <w:pPr/>
      <w:r>
        <w:rPr/>
        <w:t xml:space="preserve">Ezek az eredmények fontos adatokat szolgáltatnak az emberi hippokampusz hálózatainak modellezéséhez és összetett szabályozási dinamikájának megértéséhez, ami pedig fontos ahhoz, hogy megértsük a hippokampusz működését. Mindezek pedig olyan betegségek kutatásában nyújthatnak nagy segítséget, mint a skizofrénia, az epilepszia vagy az Alzheimer-kór, mivel ezek mind összefüggésben állnak az interneuronok működési zavaraival. Mivel számos neurológiai és pszichiátriai rendellenesség is az itt található gátló idegsejt csoportokhoz köthető, ezért e rendellenességek hatékonyabb terápiáinak kidolgozásához szükséges a hippokampusz működésének jobb megértése is. </w:t>
      </w:r>
    </w:p>
    <w:p>
      <w:pPr/>
      <w:r>
        <w:rPr/>
        <w:t xml:space="preserve">A HUN-REN KOKI kutatóinak tanulmánya a Journal of Neuroscience márciusi számának címlapjára került.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7.477203647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KOKI
                <w:br/>
                <w:br/>
                A hippokampusz CA1 régiójának piramisrétegében található parvalbumin-pozitív interneuronok.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https://hellosajto.hu/20232/agyunk-egyik-fontos-reszerol-tudtak-meg-uj-informaciokat-magyar-kutatok/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3F4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2025-03-13T08:55:37+00:00</dcterms:created>
  <dcterms:modified xsi:type="dcterms:W3CDTF">2025-03-13T08:55:37+00:00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