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Hajlandóak vagyunk többet fizetni a biológiailag lebomló műanyagért – de nem eleget</w:t>
      </w:r>
      <w:bookmarkEnd w:id="0"/>
    </w:p>
    <w:p>
      <w:pPr/>
      <w:r>
        <w:rPr/>
        <w:t xml:space="preserve">A fogyasztók hajlandóak többet fizetni a biológiailag lebomló műanyag palackokba csomagolt vízért, azonban ez nem elegendő a gyártási többletköltségek fedezésére – derül ki a Budapesti Corvinus Egyetem friss kutatásából. </w:t>
      </w:r>
    </w:p>
    <w:p>
      <w:pPr/>
      <w:r>
        <w:rPr/>
        <w:t xml:space="preserve">Matthew Gorton, a Corvinus Egyetem professzora, egyben a brit Nemzeti Innovációs Központ a Vidéki Vállalkozásokért szervezet munkatársa, valamint kollégái azt vizsgálták, hogy a csomagolás típusa (biológiailag lebomló műanyag vagy nem lebomló PET), a vásárláshoz kapcsolódó jótékonysági adomány, a termék származása (helyi vagy külföldi) és az ár milyen hatással van az Egyesült Királyság fogyasztóinak vásárlási hajlandóságára. A kutatók azt is elemezték, hogy a természethez való kötődés és a környezettudatos vásárláshoz kapcsolódó értékek miként befolyásolják a döntést. Az eredmények először a Journal of Environmental Management tudományos folyóiratban jelentek meg. </w:t>
      </w:r>
    </w:p>
    <w:p>
      <w:pPr/>
      <w:r>
        <w:rPr/>
        <w:t xml:space="preserve">Az eredmények szerint a brit fogyasztók hajlandóak akár 49 pennyvel (kb. 240 forinttal) többet fizetni a biológiailag lebomló műanyag palackokba csomagolt vízért, mint a hagyományos PET-palackos változatért. </w:t>
      </w:r>
    </w:p>
    <w:p>
      <w:pPr/>
      <w:r>
        <w:rPr/>
        <w:t xml:space="preserve">„Bár a fogyasztók készek többet fizetni a lebomló csomagolásért, jelenleg ennek költsége megegyezik vagy akár meg is haladja a kutatásban azonosított átlagos fizetési hajlandóságot” – mondja Gorton professzor. „Ezért amikor a gyártók el akarják hagyni a PET-palackokat, nehéz teljes mértékben áthárítaniuk a biológiailag lebomló műanyagok többletköltségét a fogyasztókra” – teszi hozzá kutatótársa, Török Áron, a Corvinus Egyetem docense. </w:t>
      </w:r>
    </w:p>
    <w:p>
      <w:pPr/>
      <w:r>
        <w:rPr/>
        <w:t xml:space="preserve">Mivel az ár bizonyult a legfontosabb tényezőnek, amit egy fogyasztó mérlegel a palackos víz megvásárlásakor, a biológiailag lebomló műanyagok elterjedése a költségcsökkentő innovációkon múlik. </w:t>
      </w:r>
    </w:p>
    <w:p>
      <w:pPr/>
      <w:r>
        <w:rPr/>
        <w:t xml:space="preserve">A természethez való kötődés erősebb szintje növeli a lebomló csomagolás előnyben részesítését a nem lebomlóval szemben. Ugyanakkor azok, akik a környezeti szempontokat még erősebben figyelembe veszik a vásárláskor, inkább teljesen elkerülik, hogy palackozott vizet vegyenek. </w:t>
      </w:r>
    </w:p>
    <w:p>
      <w:pPr/>
      <w:r>
        <w:rPr/>
        <w:t xml:space="preserve">A fogyasztók általában a helyi termékeket keresik, és készek többet fizetni értük, de a víz származási helye csak mérsékelten hatott a fizetési hajlandóságra ebben a kutatásban. Eszerint a cégeknek többet kell tenniük annál, mint hogy csupán a termék helyi eredetét hangsúlyozzák. </w:t>
      </w:r>
    </w:p>
    <w:p>
      <w:pPr/>
      <w:r>
        <w:rPr/>
        <w:t xml:space="preserve">A kutatás azt is kimutatta, hogy a fogyasztók nagyobb valószínűséggel vásárolnak palackozott vizet, ha a vásárlással egyúttal jótékonysági adományozásban is részt vesznek.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3.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https://hellosajto.hu/20173/hajlandoak-vagyunk-tobbet-fizetni-a-biologiailag-lebomlo-muanyagert-de-nem-eleget/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506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2025-03-12T08:49:00+00:00</dcterms:created>
  <dcterms:modified xsi:type="dcterms:W3CDTF">2025-03-12T08:49:00+00:00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