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Hamarosan itt a gardróbfrissítés ideje, kuponokkal spórolnak több ezer forintot a magyarok</w:t>
      </w:r>
      <w:bookmarkEnd w:id="0"/>
    </w:p>
    <w:p>
      <w:pPr/>
      <w:r>
        <w:rPr/>
        <w:t xml:space="preserve">Lassan eltehetjük a télikabátokat, csizmákat és elővehetjük a vékonyabb ruhákat és cipőket. Ilyenkor szokott kiderülni, hogy bőrdzseki cipzárja tönkrement, a farmernadrág elkopott, vagy csak szimplán kiment a divatból és jöhet a teljes ruhatár kiszortírozása. Az elajándékozott vagy jótékony célra felajánlott holmik helyett pedig újakat szerzünk be, különösen, ha alapdarabokról van szó. Sokan azonban nem rögtön az üzletbe rohannak vagy adják le a megrendelést online, hanem kedvezményeket keresnek és csak azután költekeznek.</w:t>
      </w:r>
    </w:p>
    <w:p>
      <w:pPr/>
      <w:r>
        <w:rPr/>
        <w:t xml:space="preserve">Az Etele Napok apropóján készített reprezentatív felmérést az Etele Plaza a magyarok vásárlási szokásairól, amiből kiderült, hogy a válaszadók közel fele (48%) vásárol havonta kuponnal, minden negyedik pedig hetente vesz igénybe ilyen típusú kedvezményeket. A fiatalabb, 16 és 39 év közötti korosztályok körében a legnépszerűbb a kuponozás, míg az ötven feletti vevők ritkábban élnek ezzel a lehetőséggel. Sokan 5000 forintnál is többet spórolnak egy-egy akciós bevásárlásnál.</w:t>
      </w:r>
    </w:p>
    <w:p>
      <w:pPr/>
      <w:r>
        <w:rPr/>
        <w:t xml:space="preserve">Leginkább élelmiszert, ruházati és elektronikai termékeket választunk</w:t>
      </w:r>
    </w:p>
    <w:p>
      <w:pPr/>
      <w:r>
        <w:rPr/>
        <w:t xml:space="preserve">A megkérdezettek leggyakrabban élelmiszert (60%), drogériai termékeket (45%), ruhát, cipőt (36%) és elektronikai termékeket (25%) vásárolnak a plázákban. A kuponhasználóknak átlagosan nagyjából harmada (31%), míg a tinédzserek és a fiatal felnőttek 40 százaléka spórol meg 5000 forint feletti összeget egy-egy akciós bevásárlással.</w:t>
      </w:r>
    </w:p>
    <w:p>
      <w:pPr/>
      <w:r>
        <w:rPr/>
        <w:t xml:space="preserve">Sok időt szánunk a vásárlásra</w:t>
      </w:r>
    </w:p>
    <w:p>
      <w:pPr/>
      <w:r>
        <w:rPr/>
        <w:t xml:space="preserve">A megkérdezettek majdnem kétharmada célirányosan, maximum egy órát tölt kuponos bevásárlással egy plázában, közel harmaduk 2-3 órát szán arra, hogy mindent tudatosan végig nézzen, míg a tizedük akár négy óránál is többet jár-kell ilyenkor egy bevásárlóközpontban.</w:t>
      </w:r>
    </w:p>
    <w:p>
      <w:pPr/>
      <w:r>
        <w:rPr/>
        <w:t xml:space="preserve">Még a sorban állást sem bánjuk</w:t>
      </w:r>
    </w:p>
    <w:p>
      <w:pPr/>
      <w:r>
        <w:rPr/>
        <w:t xml:space="preserve">Tízből kilenc (88%) magyar sorba állna azért, hogy megvegye a kedvezményes terméket. A tinédzserek és a fiatal felnőttek körében még ennél is többen (93%) szánnák rá magukat az álldogálásra. Olyanok is akadnak, akik több mint négy órát is elnézelődnek ilyenkor egy bevásárlóközpontban.</w:t>
      </w:r>
    </w:p>
    <w:p>
      <w:pPr/>
      <w:r>
        <w:rPr/>
        <w:t xml:space="preserve">Kikapcsolódásnak is tökéletes program</w:t>
      </w:r>
    </w:p>
    <w:p>
      <w:pPr/>
      <w:r>
        <w:rPr/>
        <w:t xml:space="preserve">A kuponos termékvadászat testmozgásnak sem utolsó, mivel a megkérdezettek harmada saját bevallása szerint legalább két kilométert lesétál, amivel többszáz kalóriát égethetnek el. A magyar vevők leginkább egyedül (41%) vágnak neki a kuponos bevásárlókörútnak, de sokan páros időtöltésként (31%), illetve családi (21%) programként tekintenek rá.</w:t>
      </w:r>
    </w:p>
    <w:p>
      <w:pPr/>
      <w:r>
        <w:rPr/>
        <w:t xml:space="preserve">A kutatásról A felmérés az Etele Plaza megbízásából az Europion (korábbi nevén Opinio) piackutató mobilapplikációval készült 2025. február 13-14. között, 1097 fős mintán. A fent bemutatott eredmények országosan reprezentatívak a 16-59 éves korú lakosságra, nem, kor, iskolai végzettség, lakóhely településtípusa és régiója szerint. A felmérés statisztikai hibahatára 3,1%, azaz a fent bemutatott %-os eloszlások maximum ennyivel térhetnek el attól, amit a teljes magyar lakosság lekérdezése eredményezett volna.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Klausz Barbara, szenior ügyfélmenedzser</w:t>
      </w:r>
    </w:p>
    <w:p>
      <w:pPr>
        <w:numPr>
          <w:ilvl w:val="0"/>
          <w:numId w:val="1"/>
        </w:numPr>
      </w:pPr>
      <w:r>
        <w:rPr/>
        <w:t xml:space="preserve">NOGUCHI</w:t>
      </w:r>
    </w:p>
    <w:p>
      <w:pPr>
        <w:numPr>
          <w:ilvl w:val="0"/>
          <w:numId w:val="1"/>
        </w:numPr>
      </w:pPr>
      <w:r>
        <w:rPr/>
        <w:t xml:space="preserve">bklausz@noguchi.hu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9.853587115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Etele Plaza
                <w:br/>
                <w:br/>
              </w:t>
            </w:r>
          </w:p>
        </w:tc>
      </w:tr>
    </w:tbl>
    <w:p>
      <w:pPr/>
      <w:r>
        <w:rPr/>
        <w:t xml:space="preserve">Eredeti tartalom: Etele Plaza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https://hellosajto.hu/?p=19860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2025-03-06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Etele Plaza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7BB72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2025-03-05T19:05:35+00:00</dcterms:created>
  <dcterms:modified xsi:type="dcterms:W3CDTF">2025-03-05T19:05:35+00:00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