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Az Európai Bizottság betiltotta a biszfenol-A használatát az élelmiszerekkel érintkező anyagokban</w:t>
      </w:r>
      <w:bookmarkEnd w:id="0"/>
    </w:p>
    <w:p>
      <w:pPr/>
      <w:r>
        <w:rPr/>
        <w:t xml:space="preserve">Az Európai Bizottság 2024. december 19-én elfogadta a biszfenol-A (BPA) élelmiszerekkel érintkező anyagokban való felhasználásának tilalmát. A döntés előzménye, hogy az Európai Élelmiszer-biztonsági Hatóság (EFSA) legújabb tudományos értékelésében arra a következtetésre jutott, a BPA potenciálisan minden korcsoportban káros hatással van az immunrendszerre. Az élelmiszeripar megfelelő felkészülése, valamint az ellátásbiztonság fenntartása érdekében bizonyos termékkategóriákban átmeneti időszak lesz érvényben az új szabályozás tényleges gyakorlása előtt.</w:t>
      </w:r>
    </w:p>
    <w:p>
      <w:pPr/>
      <w:r>
        <w:rPr/>
        <w:t xml:space="preserve">A Bizottság 2024. december 19-én elfogadott rendelete* értelmében a BPA jelenléte nem engedélyezett olyan termékekben, amelyek élelmiszerrel vagy itallal érintkeznek. Ezek közé tartoznak többek között a fémdobozok bevonatai, az újrafelhasználható műanyag italos palackok és egyéb konyhai eszközök, de az élelmiszerek előállítása, feldolgozása, szállítása és tárolásakor használt berendezések is. A tilalom az EU-tagállamok 2024. év eleji pozitív szavazatát követően született. Fontos továbbá, hogy az nem kizárólag a BPA-ra, hanem a biszfenol származékok használatának korlátozására is kiterjed, valamint megfelelőségi nyilatkozat kiállítását is előírja a gyártók számára. </w:t>
      </w:r>
    </w:p>
    <w:p>
      <w:pPr/>
      <w:r>
        <w:rPr/>
        <w:t xml:space="preserve">Az új előírás kapcsán átmeneti időszak lesz érvényben, hogy az ipar megfelelően alkalmazkodhasson, valamint az ellátásbiztonság se sérüljön. Többek között a többszöri használtra tervezett eszközök (például: étel vagy ital tároló edények, sütő-főző eszközök) 2026. július 20-ig kerülhetnek első alkalommal forgalomba. Az élelmiszeripari berendezésnek számító árucikkeket 2028. január 20-ig lesz lehetőségük forgalomba hozni első alkalommal a gyártóknak (például: cukrászati öntőformák, tömítések, szivattyúk). Míg például az olyan élelmiszerekkel érintkezésbe kerülő egyszer használatos árucikkeket, mint a halászati tartós áruk, vagy a gyümölcsök és zöldségek tartósításának céljából készült termékek (konzervdoboz, lakkozott fedővel rendelkező befőttesüveg) 2028. január 28-ig forgalmazhatják. </w:t>
      </w:r>
    </w:p>
    <w:p>
      <w:pPr/>
      <w:r>
        <w:rPr/>
        <w:t xml:space="preserve">A BPA-ról, a döntési folyamatról és az átmeneti időszak szabályairól további részletes információk elérhetőek az alábbi linken.  Bővebb információ a https://portal.nebih.gov.hu/-/a-bizottsag-betiltotta-a-biszfenol-a-hasznalatat-az-elelmiszerekkel-erintkezo-anyagokban-tajekoztato oldalon olvasható. </w:t>
      </w:r>
    </w:p>
    <w:p>
      <w:pPr/>
      <w:r>
        <w:rPr/>
        <w:t xml:space="preserve">*2024/3190 uniós rendelet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+36 70 436 0384</w:t>
      </w:r>
    </w:p>
    <w:p>
      <w:pPr>
        <w:numPr>
          <w:ilvl w:val="0"/>
          <w:numId w:val="1"/>
        </w:numPr>
      </w:pPr>
      <w:r>
        <w:rPr/>
        <w:t xml:space="preserve">nebih@nebih.gov.hu</w:t>
      </w:r>
    </w:p>
    <w:p>
      <w:pPr/>
      <w:r>
        <w:rPr/>
        <w:t xml:space="preserve">Eredeti tartalom: Nemzeti Élelmiszerlánc-biztonsági Hivatal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https://hellosajto.hu/19370/az-europai-bizottsag-betiltotta-a-biszfenol-a-hasznalatat-az-elelmiszerekkel-erintkezo-anyagokban/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2025-02-18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Nemzeti Élelmiszerlánc-biztonsági 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7ED88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2025-02-18T15:48:07+00:00</dcterms:created>
  <dcterms:modified xsi:type="dcterms:W3CDTF">2025-02-18T15:48:07+00:00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