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Idegsejttípusok teljes RNS-készletének meghatározására alkalmas módszert dolgoztak ki magyar kutatók</w:t>
      </w:r>
      <w:bookmarkEnd w:id="0"/>
    </w:p>
    <w:p>
      <w:pPr/>
      <w:r>
        <w:rPr/>
        <w:t xml:space="preserve">Bármely faj idegsejtjeinek azonosítására és teljes RNS-készletének meghatározására alkalmas új eljárást dolgoztak ki a HUN-REN Kísérleti Orvostudományi Kutatóintézet (HUN-REN KOKI) kutatói. A Journal of Biological Chemistry című folyóiratban publikált módszer segíthet jobban megérteni az idegsejtek működését.</w:t>
      </w:r>
    </w:p>
    <w:p>
      <w:pPr/>
      <w:r>
        <w:rPr/>
        <w:t xml:space="preserve">A szervezetünket felépítő valamennyi sejt ugyanazt a DNS-készletet tartalmazza, az egyes sejttípusok különbözősége a DNS-ről átíródó RNS molekulák sokféleségében rejlik. Az egyes sejtcsoportokra jellemző RNS-átirat, azaz transzkriptom a sejt típusától és anatómiai elhelyezkedésétől függ, és életünk folyamán állandóan változik.</w:t>
      </w:r>
    </w:p>
    <w:p>
      <w:pPr/>
      <w:r>
        <w:rPr/>
        <w:t xml:space="preserve">A szaporodási funkciókat az agy gonadotropin-felszabadító hormon (GnRH) tartalmú idegsejtjei szabályozzák. A GnRH idegsejteket jellemző RNS-készletet, vagyis génkifejeződési profilt régóta próbáljuk megismerni. A korai módszereket a kis áteresztőképesség és alacsony érzékenység jellemezte. A későbbiekben megjelenő chipalapú technikák ugyan már jóval teljesebb képet mutattak a sejtekre jellemző RNS-miliőről, de korántsem teljeset. </w:t>
      </w:r>
    </w:p>
    <w:p>
      <w:pPr/>
      <w:r>
        <w:rPr/>
        <w:t xml:space="preserve">A HUN-REN KOKI Hrabovszky Erik vezette Reproduktív Neurobiológia Kutatócsoportjának tagjai korábban a Journal of Biological Chemistry (JBC) folyóiratban publikálták azt a módszertani fejlesztést, amely a szövettani metszetekből lézer mikrodisszekcióval (LCM) kinyert idegsejtekből újgenerációs szekvenálással tette lehetővé az RNS-készlet meghatározását. Ehhez a módszerhez a vizsgálni kívánt idegsejttípusban fluoreszkáló fehérjét termelő egerekre volt szükség.</w:t>
      </w:r>
    </w:p>
    <w:p>
      <w:pPr/>
      <w:r>
        <w:rPr/>
        <w:t xml:space="preserve">A mostani fejlesztés ezt az akadályt elhárította. A kutatók a többlépéses jelölési technika (immunhisztokémia) során – ilyen módon még soha nem alkalmazott RNS-megőrző adalékanyagokat használva – sikeresen megőrizték az amúgy igen sérülékeny RNS molekulák épségét. A lézer mikrodisszekcióval összegyűjtött GnRH idegsejtek RNS-készletét nagy áteresztőképességű és magas érzékenységű újgenerációs szekvenálással jellemezték.</w:t>
      </w:r>
    </w:p>
    <w:p>
      <w:pPr/>
      <w:r>
        <w:rPr/>
        <w:t xml:space="preserve">Az új eljárás legfontosabb előnye, hogy lehetővé teszi bármely faj idegsejtjeinek láthatóvá tételét. Ezt a kutatók patkányok GnRH sejtjeinek vizsgálatával igazolták. Az egér és patkány GnRH idegsejtekben 13-14 ezer jellemző RNS-átiratot azonosítottak. Kiemelendő felfedezés, hogy 28 olyan átiratot találtak, amelyek szerepet játszhatnak az emberi meddőségben. Ez az eredmény is hozzájárult ahhoz, hogy a kutatók jelenleg bonctermi szövetmintákból származó emberi idegsejtek teljes RNS-készletének feltárásán dolgoznak.</w:t>
      </w:r>
    </w:p>
    <w:p>
      <w:pPr/>
      <w:r>
        <w:rPr/>
        <w:t xml:space="preserve">A Göcz Balázs és Rumpler Éva megosztott elsőszerzőségével publikált tanulmány egy széleskörűen alkalmazható új módszert kínál az idegsejtek működésének megértéséhez.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Torda Júlia, kommunikációs vezető</w:t>
      </w:r>
    </w:p>
    <w:p>
      <w:pPr>
        <w:numPr>
          <w:ilvl w:val="0"/>
          <w:numId w:val="1"/>
        </w:numPr>
      </w:pPr>
      <w:r>
        <w:rPr/>
        <w:t xml:space="preserve">kommunikacio@hun-ren.hu</w:t>
      </w:r>
    </w:p>
    <w:p>
      <w:pPr/>
      <w:r>
        <w:rPr/>
        <w:t xml:space="preserve">Eredeti tartalom: HUN-REN Magyar Kutatási Hálózat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https://hellosajto.hu/19177/idegsejttipusok-teljes-rns-keszletenek-meghatarozasara-alkalmas-modszert-dolgoztak-ki-magyar-kutatok/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2025-02-12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HUN-REN Magyar Kutatási Hálózat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8C722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2025-02-12T08:49:34+00:00</dcterms:created>
  <dcterms:modified xsi:type="dcterms:W3CDTF">2025-02-12T08:49:34+00:00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