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Az Al Habtoor Group bemutatja az Al Habtoor Palace Budapestet: A luxushotelek új korszaka Európában</w:t></w:r><w:bookmarkEnd w:id="0"/></w:p><w:p><w:pPr/><w:r><w:rPr/><w:t xml:space="preserve">A magyar szálloda csatlakozik a Preferred Hotels &amp; Resorts Legend CollectionhözEgy mérföldkőnek számító pillanatban a globális konglomerátum, az Al Habtoor Group hivatalosan is elindította ultra-luxus márkáját, az Al Habtoor Palace Budapestet, amely az első emirátusi luxushotel-márkát hozza el Európába. Az ünnepélyes megnyitót a szálloda Erzsébet téren található, exkluzív helyszínén tartották, Budapest szívében. Az eseményen diplomáciai elöljárók, üzleti vezetők, iparági szakértők és a nemzetközi média képviselői vettek részt, hogy tanúi legyenek a kivételes ingatlan bemutatásának. </w:t></w:r></w:p><w:p><w:pPr/><w:r><w:rPr/><w:t xml:space="preserve">Az Al Habtoor Palace Budapest megnyitása stratégiai mérföldkő az Al Habtoor Group számára, amely egybeesik a vállalat 55. évfordulójával, és tovább erősíti globális terjeszkedési stratégiáját. Az új, ultra-luxus szálloda Dubaj legendás vendéglátási normáinak és Budapest gazdag, európai örökségének harmonikus ötvözete, amely új szintre emeli a város luxushotel-színterét. </w:t></w:r></w:p><w:p><w:pPr/><w:r><w:rPr/><w:t xml:space="preserve">A luxus határokon átívelő víziója</w:t></w:r></w:p><w:p><w:pPr/><w:r><w:rPr/><w:t xml:space="preserve">Az Al Habtoor Hospitality története 1979-ben kezdődött a Metropolitan Hotel megnyitásával Dubajban, amely a hazai vendéglátás kezdetét jelentette az Egyesült Arab Emírségekben. Ahogy Dubaj a globális luxus-, innovációs és egyedi élmények központjává fejlődött, úgy fejlődött az Al Habtoor Hospitality is, új mércét állítva a kiválóság és a kifinomultság terén. Az évtizedek során a csoport folyamatosan terjeszkedett, formálva Dubaj vendéglátóiparát olyan ikonikus ingatlanokkal, mint az Al Habtoor Palace Dubai, az Al Habtoor Grand Resort és az ikonikus Al Habtoor City életstílus-központ, amely újradefiniálja az ultra-luxus vendéglátás fogalmát a régióban.</w:t></w:r></w:p><w:p><w:pPr/><w:r><w:rPr/><w:t xml:space="preserve">Al Habtoor Hospitality - 14 szálloda világszerte</w:t></w:r></w:p><w:p><w:pPr/><w:r><w:rPr/><w:t xml:space="preserve">Ma az Al Habtoor Hospitality világszerte 14 szállodát üzemeltet, az Egyesült Arab Emírségekben, az Egyesült Királyságban, az Egyesült Államokban, Ausztriában, Magyarországon és Libanonban. Ezzel az Al Habtoor Hospitality lett az első úttörő arab vendéglátó márka Dubajban, amely világszínvonalú szolgáltatásokat, ikonikus fejlesztéseket és forradalmi vendéglátási koncepciókat hozott létre. Most pedig az Al Habtoor Palace Budapest megnyitásával az első arab vendéglátó márkává válik, amely belép az európai piacra, elhozva Közép-Európa szívébe az arab vendégszeretetet, a kifogástalan szolgáltatást és a páratlan luxust.</w:t></w:r></w:p><w:p><w:pPr/><w:r><w:rPr/><w:t xml:space="preserve">Khalaf Ahmad Al Habtoor, az Al Habtoor Group alapító elnöke így nyilatkozott: „Az Al Habtoor Palace Budapest megnyitása nem csupán egy új szálloda indulása—ez egy merész új fejezet a csoport vendéglátó márkáinak európai és azon túli terjeszkedésében. Ez egy stratégiai lépés, amely megerősíti hosszú távú víziónkat, hogy bővítsük az Al Habtoor Group globális jelenlétét, és elhozzuk kiválósági örökségünket az új piacokra.” Hozzátette: „Több mint öt évtizede nem csupán vállalkozásokat építünk, hanem olyan intézményeket, amelyek új mércét állítanak. Az Al Habtoor Palace Budapest megnyitása bizonyítja elkötelezettségünket az arab kiválóság világszintű képviselete iránt. Ez még csak a kezdet, hiszen folyamatosan keressük az új befektetési és bővítési lehetőségeket Budapesten és azon túl. Az Al Habtoor Palace Budapest mérföldkő a vendéglátóipari tevékenységünk fejlődésében, és tükrözi a növekedésbe, az innovációba és a kompromisszumok nélküli luxusba vetett hitünket. Ez egy új korszak hajnala az Al Habtoor Hospitality számára, és izgatottan várom, hogy víziónk a következő években valóra váljon.”</w:t></w:r></w:p><w:p><w:pPr/><w:r><w:rPr/><w:t xml:space="preserve">Mohammed Al Habtoor, az Al Habtoor Group alelnöke és vezérigazgatója így nyilatkozott: „Az Al Habtoor Palace Budapest nem csupán egy luxusszálloda—egy új vendéglátási színvonalat képvisel, amely ötvözi Dubajból származó örökségünk legkifinomultabb elemeit Budapest történelmi bájával. Küldetésünk mindig is az volt, hogy kivételes élményeket nyújtsunk, és ezzel a megnyitóval elhozzuk az Al Habtoor Hospitality világhírű vendégszeretetét és szolgáltatásait Dubajból Európába. Ez egy meghatározó pillanat a vendéglátóipari divíziónk számára, mivel egy olyan márkát mutatunk be, amely a személyre szabott szolgáltatásokat, a világszínvonalú kényelmet és a kiválóság iránti elkötelezettséget testesíti meg. Izgatottan várjuk vendégeinket, hogy megtapasztalják a luxus csúcsát az Al Habtoor Palace Budapest hotelben.” </w:t></w:r></w:p><w:p><w:pPr/><w:r><w:rPr/><w:t xml:space="preserve">A kultúra és vendéglátás egyedülálló ötvözete</w:t></w:r></w:p><w:p><w:pPr/><w:r><w:rPr/><w:t xml:space="preserve">A Budapest egyik legelőkelőbb terén található Al Habtoor Palace Budapest a 20. század eleji építészet mesterműve, amely ma az időtlen luxus újraértelmezett szimbóluma a modern kor számára. Az ingatlan dizájnja kifinomult európai pompát ötvöz kortárs arab fényűzéssel, így vendégei egy valóban egyedi és szofisztikált élményben részesülhetnek.</w:t></w:r></w:p><w:p><w:pPr/><w:r><w:rPr/><w:t xml:space="preserve">Preferred Hotels &amp; Resorts partnerség</w:t></w:r></w:p><w:p><w:pPr/><w:r><w:rPr/><w:t xml:space="preserve">Annak érdekében, hogy tovább erősítse pozícióját, mint világszínvonalú luxuscélpont, az Al Habtoor Palace Budapest bejelentette, hogy hivatalosan csatlakozik a Preferred Hotels &amp; Resorts Legend Collectionhöz—a márka portfóliójának legmagasabb kategóriájához, amely a világ legikonikusabb és legkeresettebb független szállodáit foglalja magában. Ez az exkluzív partnerség lehetőséget biztosít a vendégek számára, hogy csatlakozzanak az ‘I Prefer Hotel Rewards’ programhoz, amely a világ legnagyobb független szállodaláncokhoz tartozó hűségprogramja. Ennek révén tagjaik exkluzív előnyöket, szobakategória-emeléseket és VIP szolgáltatásokat élvezhetnek a Preferred Hotels &amp; Resorts szállodáiban világszerte.</w:t></w:r></w:p><w:p><w:pPr/><w:r><w:rPr/><w:t xml:space="preserve">Rahim Abu Omar, az Al Habtoor Palace Budapest vezérigazgatója így nyilatkozott: „A Preferred Hotels &amp; Resorts Legend Collectionhöz való csatlakozás bizonyítéka annak a páratlan minőségnek és élménynek, amelyet az Al Habtoor Palace Budapest kínál. Ez a partnerség lehetőséget biztosít számunkra, hogy elérjük azokat az igényes utazókat, akik a luxus és a személyre szabott szolgáltatások legmagasabb színvonalát keresik. Büszkék vagyunk rá, hogy csatlakozhatunk ehhez a rangos kollekcióhoz, és örömmel várjuk a világ minden tájáról érkező utazókat, hogy megtapasztalják márkánk kifinomultságát és vendégszeretetét.”</w:t></w:r></w:p><w:p><w:pPr/><w:r><w:rPr/><w:t xml:space="preserve">,,Megtiszteltetés számunkra, hogy az Al Habtoor Palace Budapestet a Preferred Hotels &amp; Resorts nagyra becsült Legend Collection legújabb tagjaként üdvözölhetjük, miután testvérszállodája, az Al Habtoor Palace Dubai tavaly októberben csatlakozott." - mondta Lindsey Ueberroth, a Preferred Hotels &amp; Resorts vezérigazgatója, majd hozzátette: ,,Ez egy sikeres partnerség folytatását jelzi, amelyet a kivételes, független vendéglátási élmények iránti közös szenvedélyünk egyesít."</w:t></w:r></w:p><w:p><w:pPr/><w:r><w:rPr/><w:t xml:space="preserve">Brenda Collin, a Preferred Hotels &amp; Resorts európai ügyvezető alelnöke hozzátette: „Ez a partnerség tovább erősíti terjeszkedésünket Közép-Európában, zökkenőmentesen ötvözve a régió gazdag örökségét az Al Habtoor Group világszínvonalú szolgáltatásaival, új luxusmintát állítva fel. Az Al Habtoor Palace Budapest értékes kiegészítője globális portfóliónknak, amely világszerte emeli az utazási élményt az igényes vendégek számára.”</w:t></w:r></w:p><w:p><w:pPr/><w:r><w:rPr/><w:t xml:space="preserve">Mérce a luxus vendéglátásban Budapesten</w:t></w:r></w:p><w:p><w:pPr/><w:r><w:rPr/><w:t xml:space="preserve">Budapest növekvő hírneve, mint luxusutazási célpont, az Al Habtoor Group számára ideális belépési pontot jelentett ultra-luxus márkájának európai terjeszkedéséhez. A társaság 2012 óta van jelen Magyarországon, és az ország egyik legnagyobb arab és külföldi befektetői csoportjává vált.</w:t></w:r></w:p><w:p><w:pPr/><w:r><w:rPr/><w:t xml:space="preserve">Az Al Habtoor Palace Budapest az alábbiak révén emelkedik ki:</w:t></w:r></w:p><w:p><w:pPr/><w:r><w:rPr/><w:t xml:space="preserve">Személyre szabott luxus – Egyedi inas szolgáltatás, gondosan kialakított vendégélmények és páratlan vendéglátás.</w:t></w:r></w:p><w:p><w:pPr/><w:r><w:rPr/><w:t xml:space="preserve">Gasztronómiai kiválóság – Az ikonikus Ottimo étterem az arab és olasz konyhát ötvözi a nemzetközi fine dining élménnyel.</w:t></w:r></w:p><w:p><w:pPr/><w:r><w:rPr/><w:t xml:space="preserve">Egyedülálló vendégelőnyök – A vendégek exkluzív kedvezményeket élvezhetnek mind az Al Habtoor Palace Budapestben, mind az Al Habtoor Palace Dubai-ban, biztosítva a zökkenőmentes globális luxusélményt.</w:t></w:r></w:p><w:p><w:pPr/><w:r><w:rPr/><w:t xml:space="preserve">Ezzel a terjeszkedéssel az Al Habtoor Group újradefiniálja a budapesti tartózkodás élményét, és egy olyan átfogó vendéglátási koncepciót mutat be, amely ötvözi a hagyományt és a modern luxust.</w:t></w:r></w:p><w:p><w:pPr/><w:r><w:rPr/><w:t xml:space="preserve">Izgalmas jövő előtt</w:t></w:r></w:p><w:p><w:pPr/><w:r><w:rPr/><w:t xml:space="preserve">Globális terjeszkedési stratégiájának részeként az Al Habtoor Group ambiciózus terveket sző, hogy vendéglátó márkáját további kulcsfontosságú nemzetközi piacokra is bevezesse. Az Al Habtoor Palace Budapest megnyitása egy olyan mérföldkő, amely előkészíti az utat az európai és nemzetközi növekedés számára. Az Al Habtoor Palace Budapest immár fogadja vendégeit, és a csoport meghívja a világ minden tájáról érkező utazókat, hogy megtapasztalják a luxus legmagasabb szintjét Európa egyik legpezsgőbb városának szívében.</w:t></w:r></w:p><w:p><w:pPr/><w:r><w:rPr/><w:t xml:space="preserve">Az Al Habtoor Group bemutatásaAz Al Habtoor Groupot 1970-ben alapította Khalaf Ahmad Al Habtoor, és azóta a Közel-Kelet egyik legjelentősebb és legsokoldalúbb üzleti konglomerátumává vált. Érdekeltségei a vendéglátástól az ingatlanfejlesztésen, az autóiparon, az oktatáson és a kiadói szektoron átívelnek. A csoport olyan ikonikus projektekről ismert, mint az Al Habtoor City, az Al Habtoor Polo Resort és a Habtoor Grand Resort Dubajban. Az úttörő kiválóság hagyományát folytatva az Al Habtoor Group tovább bővíti globális jelenlétét, és egyedi vendéglátási szemléletét új nemzetközi piacokra viszi el. A csoport vendéglátóipari divíziója ma világszerte 14 luxusszállodát üzemeltet, az Egyesült Arab Emírségekben, az Egyesült Királyságban, az Egyesült Államokban, Ausztriában, Magyarországon és Libanonban.</w:t></w:r></w:p><w:p><w:pPr/><w:r><w:rPr/><w:t xml:space="preserve">A Preferred Hotels &amp; Resorts Legend Collection bemutatásaAz Al Habtoor Palace Budapest a Preferred Hotels &amp; Resorts Legend Collection tagja, amely a világ legkülönlegesebb úti céljain található, kivételes szállodák csúcskategóriás portfóliója. A globálisan kifinomult és kulturálisan gazdag egyedi ingatlanok ebben a kollekcióban páratlan szálláslehetőségeket, kiváló és intuitív személyes kiszolgálást, világszínvonalú gasztronómiai élményeket és exkluzív wellness-szolgáltatásokat kínálnak, megteremtve a felejthetetlen élmények alapját. Az Al Habtoor Palace Budapest összes vendége jogosult csatlakozni az I Prefer Hotel Rewards programhoz, amely pontokat biztosít, amelyeket készpénzértékű jutalomutalványokra, elit tagsági státuszra és egyéb exkluzív előnyökre lehet beváltani, és amely közel 600 résztvevő szállodában vehető igénybe világszerte. Foglalás és további információk a Preferred Hotels &amp; Resorts-ról a következő oldalon található: www.PreferredHotels.com</w:t></w:r></w:p><w:p><w:pPr/><w:r><w:rPr/><w:t xml:space="preserve">Sajtókapcsolat:</w:t></w:r></w:p><w:p><w:pPr><w:numPr><w:ilvl w:val="0"/><w:numId w:val="1"/></w:numPr></w:pPr><w:r><w:rPr/><w:t xml:space="preserve">Nyarondi Szandra</w:t></w:r></w:p><w:p><w:pPr><w:numPr><w:ilvl w:val="0"/><w:numId w:val="1"/></w:numPr></w:pPr><w:r><w:rPr/><w:t xml:space="preserve">Grayling</w:t></w:r></w:p><w:p><w:pPr><w:numPr><w:ilvl w:val="0"/><w:numId w:val="1"/></w:numPr></w:pPr><w:r><w:rPr/><w:t xml:space="preserve">szandra.nyarondi@grayling.com</w:t></w:r></w:p><w:tbl><w:tblGrid><w:gridCol/><w:gridCol/></w:tblGrid><w:tblPr><w:tblW w:w="0" w:type="auto"/><w:tblLayout w:type="autofit"/><w:tblCellMar><w:top w:w="0" w:type="dxa"/><w:left w:w="0" w:type="dxa"/><w:right w:w="200" w:type="dxa"/><w:bottom w:w="200" w:type="dxa"/></w:tblCellMar></w:tblPr><w:tr><w:trPr><w:trHeight w:val="1000" w:hRule="atLeast"/></w:trPr><w:tc><w:tcPr><w:vAlign w:val="top"/><w:noWrap/></w:tcPr><w:p><w:pPr><w:jc w:val="center"/></w:pPr><w:r><w:pict><v:shape type="#_x0000_t75" stroked="f" style="width:200pt; height:133.203125pt; margin-left:0pt; margin-top:0pt; mso-position-horizontal:left; mso-position-vertical:top; mso-position-horizontal-relative:char; mso-position-vertical-relative:line;"><w10:wrap type="inline"/><v:imagedata r:id="rId7" o:title=""/></v:shape></w:pict></w:r></w:p></w:tc><w:tc><w:tcPr><w:vAlign w:val="top"/><w:noWrap/></w:tcPr><w:p><w:pPr/><w:r><w:rPr/><w:t xml:space="preserve">© Al Habtoor Group<w:br/><w:br/></w:t></w:r></w:p></w:tc></w:tr><w:tr><w:trPr><w:trHeight w:val="1000" w:hRule="atLeast"/></w:trPr><w:tc><w:tcPr><w:vAlign w:val="top"/><w:noWrap/></w:tcPr><w:p><w:pPr><w:jc w:val="center"/></w:pPr><w:r><w:pict><v:shape type="#_x0000_t75" stroked="f" style="width:200pt; height:300.29325513196pt; margin-left:0pt; margin-top:0pt; mso-position-horizontal:left; mso-position-vertical:top; mso-position-horizontal-relative:char; mso-position-vertical-relative:line;"><w10:wrap type="inline"/><v:imagedata r:id="rId8" o:title=""/></v:shape></w:pict></w:r></w:p></w:tc><w:tc><w:tcPr><w:vAlign w:val="top"/><w:noWrap/></w:tcPr><w:p><w:pPr/><w:r><w:rPr/><w:t xml:space="preserve">© Al Habtoor Group<w:br/><w:br/></w:t></w:r></w:p></w:tc></w:tr><w:tr><w:trPr><w:trHeight w:val="1000" w:hRule="atLeast"/></w:trPr><w:tc><w:tcPr><w:vAlign w:val="top"/><w:noWrap/></w:tcPr><w:p><w:pPr><w:jc w:val="center"/></w:pPr><w:r><w:pict><v:shape type="#_x0000_t75" stroked="f" style="width:200pt; height:300.29325513196pt; margin-left:0pt; margin-top:0pt; mso-position-horizontal:left; mso-position-vertical:top; mso-position-horizontal-relative:char; mso-position-vertical-relative:line;"><w10:wrap type="inline"/><v:imagedata r:id="rId9" o:title=""/></v:shape></w:pict></w:r></w:p></w:tc><w:tc><w:tcPr><w:vAlign w:val="top"/><w:noWrap/></w:tcPr><w:p><w:pPr/><w:r><w:rPr/><w:t xml:space="preserve">© Al Habtoor Group<w:br/><w:br/></w:t></w:r></w:p></w:tc></w:tr><w:tr><w:trPr><w:trHeight w:val="1000" w:hRule="atLeast"/></w:trPr><w:tc><w:tcPr><w:vAlign w:val="top"/><w:noWrap/></w:tcPr><w:p><w:pPr><w:jc w:val="center"/></w:pPr><w:r><w:pict><v:shape type="#_x0000_t75" stroked="f" style="width:200pt; height:300.29325513196pt; margin-left:0pt; margin-top:0pt; mso-position-horizontal:left; mso-position-vertical:top; mso-position-horizontal-relative:char; mso-position-vertical-relative:line;"><w10:wrap type="inline"/><v:imagedata r:id="rId10" o:title=""/></v:shape></w:pict></w:r></w:p></w:tc><w:tc><w:tcPr><w:vAlign w:val="top"/><w:noWrap/></w:tcPr><w:p><w:pPr/><w:r><w:rPr/><w:t xml:space="preserve">© Al Habtoor Group<w:br/><w:br/>Khalaf Ahmad Al Habtoor, Founding Chairman of Al Habtoor Group.</w:t></w:r></w:p></w:tc></w:tr><w:tr><w:trPr><w:trHeight w:val="1000" w:hRule="atLeast"/></w:trPr><w:tc><w:tcPr><w:vAlign w:val="top"/><w:noWrap/></w:tcPr><w:p><w:pPr><w:jc w:val="center"/></w:pPr><w:r><w:pict><v:shape type="#_x0000_t75" stroked="f" style="width:200pt; height:133.59375pt; margin-left:0pt; margin-top:0pt; mso-position-horizontal:left; mso-position-vertical:top; mso-position-horizontal-relative:char; mso-position-vertical-relative:line;"><w10:wrap type="inline"/><v:imagedata r:id="rId11" o:title=""/></v:shape></w:pict></w:r></w:p></w:tc><w:tc><w:tcPr><w:vAlign w:val="top"/><w:noWrap/></w:tcPr><w:p><w:pPr/><w:r><w:rPr/><w:t xml:space="preserve">© Al Habtoor Group<w:br/><w:br/>Saurabh Rai, Executive Vice President of South Asia, Middle East, and Africa for Preferred Hotels & Resorts, Khalaf Ahmad Al Habtoor, Founding Chairman of Al Habtoor Group.</w:t></w:r></w:p></w:tc></w:tr><w:tr><w:trPr><w:trHeight w:val="1000" w:hRule="atLeast"/></w:trPr><w:tc><w:tcPr><w:vAlign w:val="top"/><w:noWrap/></w:tcPr><w:p><w:pPr><w:jc w:val="center"/></w:pPr><w:r><w:pict><v:shape type="#_x0000_t75" stroked="f" style="width:200pt; height:300.29325513196pt; margin-left:0pt; margin-top:0pt; mso-position-horizontal:left; mso-position-vertical:top; mso-position-horizontal-relative:char; mso-position-vertical-relative:line;"><w10:wrap type="inline"/><v:imagedata r:id="rId12" o:title=""/></v:shape></w:pict></w:r></w:p></w:tc><w:tc><w:tcPr><w:vAlign w:val="top"/><w:noWrap/></w:tcPr><w:p><w:pPr/><w:r><w:rPr/><w:t xml:space="preserve">© Al Habtoor Group<w:br/><w:br/>Mohammed Al Habtoor, Vice-Chairman & CEO of Al Habtoor Group.</w:t></w:r></w:p></w:tc></w:tr></w:tbl><w:p><w:pPr/><w:r><w:rPr/><w:t xml:space="preserve">Eredeti tartalom: Al Habtoor Group</w:t></w:r></w:p><w:p><w:pPr/><w:r><w:rPr/><w:t xml:space="preserve">Továbbította: Helló Sajtó! Üzleti Sajtószolgálat</w:t></w:r></w:p><w:p><w:pPr/><w:r><w:rPr/><w:t xml:space="preserve">Ez a sajtóközlemény a következő linken érhető el:<w:br/>https://hellosajto.hu/?p=18965</w:t></w:r></w:p><w:sectPr><w:headerReference w:type="default" r:id="rId13"/><w:footerReference w:type="default" r:id="rId14"/><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2025-02-06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Al Habtoor Group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BAEA8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2025-02-05T20:12:32+00:00</dcterms:created>
  <dcterms:modified xsi:type="dcterms:W3CDTF">2025-02-05T20:12:32+00:00</dcterms:modified>
</cp:coreProperties>
</file>

<file path=docProps/custom.xml><?xml version="1.0" encoding="utf-8"?>
<Properties xmlns="http://schemas.openxmlformats.org/officeDocument/2006/custom-properties" xmlns:vt="http://schemas.openxmlformats.org/officeDocument/2006/docPropsVTypes"/>
</file>