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BGE Budapesti Gazdaságtudományi Egyetem néven folytatja működését</w:t>
      </w:r>
      <w:bookmarkEnd w:id="0"/>
    </w:p>
    <w:p>
      <w:pPr/>
      <w:r>
        <w:rPr/>
        <w:t xml:space="preserve">Az Országgyűlés december 16-án elfogadta a nemzeti felsőoktatási törvény módosítását, ennek részeként azt, hogy 2025. február 1-jétől a Budapesti Gazdasági Egyetem a jelenlegi „alkalmazott tudományok egyeteme” besorolásból a legmagasabb, „egyetemi”, besorolásba kerül át, illetve az Egyetem neve Budapesti Gazdaságtudományi Egyetemre (BGE) változik. Az Egyetem angol elnevezése ezzel egyidejűleg Budapest University of Economics and Business-re (BUEB) módosul.</w:t>
      </w:r>
    </w:p>
    <w:p>
      <w:pPr/>
      <w:r>
        <w:rPr/>
        <w:t xml:space="preserve">Az új státuszban a Budapesti Gazdaságtudományi Egyetem azon dolgozik, hogy a gazdaságtudományok terén tovább erősítse hazai piacvezető helyét.</w:t>
      </w:r>
    </w:p>
    <w:p>
      <w:pPr/>
      <w:r>
        <w:rPr/>
        <w:t xml:space="preserve">Az új név és besorolás kapcsán Dr. Andor György, a BGE rektora hangsúlyozta: „Mindez az intézmény több évtizedes tudatos egyetemfejlesztő munkájának méltó elismerése. Továbbra is célunk, hogy lépést tartsunk a munkaerőpiac elvárásaival és a hallgatói igényekkel. A BGE az egyik legszélesebb körben ismert hazai diplomát kínálja, olyat, amelyet elismerés övez, ami egy életen át büszkén említhető.”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Tavaszi Tilda, kommunikációs menedzser</w:t>
      </w:r>
    </w:p>
    <w:p>
      <w:pPr>
        <w:numPr>
          <w:ilvl w:val="0"/>
          <w:numId w:val="1"/>
        </w:numPr>
      </w:pPr>
      <w:r>
        <w:rPr/>
        <w:t xml:space="preserve">Budapesti Gazdaságtudományi Egyetem Márka Iroda</w:t>
      </w:r>
    </w:p>
    <w:p>
      <w:pPr>
        <w:numPr>
          <w:ilvl w:val="0"/>
          <w:numId w:val="1"/>
        </w:numPr>
      </w:pPr>
      <w:r>
        <w:rPr/>
        <w:t xml:space="preserve">sajto@uni-bge.hu</w:t>
      </w:r>
    </w:p>
    <w:p>
      <w:pPr/>
      <w:r>
        <w:rPr/>
        <w:t xml:space="preserve">Eredeti tartalom: Budapesti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https://hellosajto.hu/18782/a-bge-budapesti-gazdasagtudomanyi-egyetem-neven-folytatja-mukodeset/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3052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2025-01-31T15:12:33+00:00</dcterms:created>
  <dcterms:modified xsi:type="dcterms:W3CDTF">2025-01-31T15:12:33+00:00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