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fenntartható közétkeztetés áll a X. Közétkeztetési Szakácsverseny középpontjában</w:t>
      </w:r>
      <w:bookmarkEnd w:id="0"/>
    </w:p>
    <w:p>
      <w:pPr/>
      <w:r>
        <w:rPr/>
        <w:t xml:space="preserve">Tizedik alkalommal mérhetik össze tudásukat a Közétkeztetési Szakácsversenyen (KÖSZ) az intézményi és munkahelyi étkeztetés szereplői. A gasztronómiai megmérettetésre 2025. április 30-ig lehet jelentkezni, ezúttal már három kategóriában. Az idei verseny fő témája a fenntartható közétkeztetés, így a csapatoknak többek között ezt is szem előtt kell tartaniuk a menüsor összeállításakor. </w:t>
      </w:r>
    </w:p>
    <w:p>
      <w:pPr/>
      <w:r>
        <w:rPr/>
        <w:t xml:space="preserve">Jelentős szakmai támogatottság és összefogás mellett, immár tizedik alkalommal rendezik meg a KÖSZ-t a Közétkeztetők és Élelmezésvezetők Országos Szövetsége (KÖZSZÖV), a Magyar Nemzeti Gasztronómiai Szövetség (MNGSZ) és a Nemzeti Élelmiszerlánc-biztonsági Hivatal (Nébih) közös szervezésében.</w:t>
      </w:r>
    </w:p>
    <w:p>
      <w:pPr/>
      <w:r>
        <w:rPr/>
        <w:t xml:space="preserve">A többfordulós verseny fővédnöki tisztségét dr. Nagy István agrárminiszter és dr. Nemes Imre, a Nébih elnöke töltik be. Szakmai védnökként segíti a programot Hamvas Zoltán, a Magyar Bocuse d’Or Akadémia elnöke és Zoltai Anna, a Közétkeztetők és Élelmezésvezetők Országos Szövetségének elnöke.</w:t>
      </w:r>
    </w:p>
    <w:p>
      <w:pPr/>
      <w:r>
        <w:rPr/>
        <w:t xml:space="preserve">A verseny témája a fenntartható közétkeztetés, melynek bizonyítására a szervezők 3 vagy 4 fős csapatok jelentkezését várják az ország minden pontjáról. Az idei évben újdonság, hogy nevezni ezúttal már három, gyermek- és diákétkeztetés, intézményi felnőtt közétkeztetés, valamint munkahelyi vendéglátás kategóriában is lehet.</w:t>
      </w:r>
    </w:p>
    <w:p>
      <w:pPr/>
      <w:r>
        <w:rPr/>
        <w:t xml:space="preserve">A menüsorok nettó nyersanyagköltsége nevezési kategóriánként változó, 850 és 1250 forint között lehet. A csapatok számára kötelező és tiltott alapanyagokat is előírtak a szervezők, valamint mindhárom kategóriában elvárás, hogy egy húsmentes előétel vagy főétel szerepeljen a menüben. Előírás az is, hogy legalább egy alapanyag Kiváló Minőségű Élelmiszer (KMÉ) védjegyes termék legyen, valamint, hogy egy felhasznált zöldség vagy gyümölcs öko/ bio minősítéssel rendelkezzen.</w:t>
      </w:r>
    </w:p>
    <w:p>
      <w:pPr/>
      <w:r>
        <w:rPr/>
        <w:t xml:space="preserve">A KÖSZ különlegessége, hogy a csapatok a versenyt támogató szervezetek által delegált, elismert szakmai mentorok segítségét is igénybe vehetik. Az elődöntők legjobbjai pedig a 2026-os SIRHA Budapest élelmiszeripari és HoReCa szakkiállításon mérhetik majd össze tudásukat.</w:t>
      </w:r>
    </w:p>
    <w:p>
      <w:pPr/>
      <w:r>
        <w:rPr/>
        <w:t xml:space="preserve">A nevezési határidő 2025. április 30-a. A részvételi feltételek, valamint a nevezési lapok elérhetőek a szervező és támogató szervezetek weblapján:</w:t>
      </w:r>
    </w:p>
    <w:p>
      <w:pPr/>
      <w:r>
        <w:rPr/>
        <w:t xml:space="preserve">https://portal.nebih.gov.hu/kozetkeztetesi-szakacsversenyhttps://www.kozszov.hu/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https://hellosajto.hu/18705/a-fenntarthato-kozetkeztetes-all-a-x-kozetkeztetesi-szakacsverseny-kozeppontjaban/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CB6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2025-01-29T08:47:32+00:00</dcterms:created>
  <dcterms:modified xsi:type="dcterms:W3CDTF">2025-01-29T08:47:32+00:00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