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Orbán Viktor részvételével zajlott az idén 10 éves Lámfalussy Lectures konferencia</w:t>
      </w:r>
      <w:bookmarkEnd w:id="0"/>
    </w:p>
    <w:p>
      <w:pPr/>
      <w:r>
        <w:rPr/>
        <w:t xml:space="preserve">A Magyar Nemzeti Bank (MNB) az alapításának 100. évfordulóját ünneplő programsorozat zárásaként idén tizedik alkalommal rendezte meg zászlóshajó nemzetközi eseményét, a Lámfalussy Lectures konferenciát. A rendezvényt Matolcsy György, az MNB elnöke nyitotta meg, majd Christine Lagarde, az Európai Központi Bank (EKB) elnöke, Jeffrey D Sachs, a Columbia Egyetem közgazdász professzora, valamint Orbán Viktor, Magyarország miniszterelnöke tartottak beszédet a magas szintű nyitószekcióban. Ezt követően elismert pénzügyi-gazdasági szakemberek részvételével került sor panelbeszélgetésekre, majd a konferenciát egy magasszintű, ünnepi kerekasztalbeszélgetés zárta, amely során korábbi Lámfalussy-díjazottak vitatták meg Alexandre Lamfalussy szakmai örökségét és annak relevanciáját a jelenlegi gazdasági környezetben. A konferenciát megelőző gála keretében átadásra került két, a Magyar Nemzeti Bank által alapított díj is: a konferencia névadójáról elnevezett Lámfalussy-díj, amelyet idén Christine Lagarde EKB elnök, valamint az MNB első elnökéről elnevezett Popovics-díj, amelyet Kandrács Csaba, az MNB pénzügyi szervezetek felügyeletéért és fogyasztóvédelemért felelős alelnöke kapott.</w:t>
      </w:r>
    </w:p>
    <w:p>
      <w:pPr/>
      <w:r>
        <w:rPr/>
        <w:t xml:space="preserve">A jubileumi konferencia kiváló alkalmat teremtett az elmúlt évszázad jegybankokat érintő tanulságainak értékelésére és a jövő kihívásainak áttekintésére, amelynek megfelelően a konferencia a ‘The Age of Geoeconomics: Evolution of Central Banking’ címmel került megrendezésre. A rendezvényt Matolcsy György, az MNB elnöke nyitotta meg, aki beszédében emlékeztett arra, hogy jubileumi eseménynek ad otthont az MNB: a Lámfalussy Lectures konferenciasorozat 10. alkalmára az MNB alapítása után 100 évvel került sor. Méltatta továbbá a konferencia névadóját, Lámfalussy Sándort, aki az euró atyjaként kivételesen sokat tett az európai gazdaság stabilizációjáért és a kontinens integrációjáért.</w:t>
      </w:r>
    </w:p>
    <w:p>
      <w:pPr/>
      <w:r>
        <w:rPr/>
        <w:t xml:space="preserve">Ezt követően Christine Lagarde, az EKB elnöke, az idei Lámfalussy-díjazott tartott előadást felvételről, amelyben felidézte Lámfalussy Sándor vitathatatlan szerepét az eurorendszer és az EKB kialakulásában, valamint hangsúlyozta a jegybanki függetlenség fontosságát. Jeffrey D Sachs, a Columbia Egyetem közgazdász professzora az új világgazdaság néhány alapelvéről osztotta meg velünk gondolatait, szerinte Orbán Viktor volt az egyetlen európai vezető, aki meglátta, hogy Oroszország Ukrajna elleni háborújában az EU-nak és Amerikának hatalmas szerepe volt, és csak higgadt, tárgyalásos alapon lehet lezárni a harcokat. A magas szintű megnyitót Orbán Viktor miniszterelnök zárta, aki méltatta Matolcsy György jegybankelnöki munkásságát. Előadásában kiemelte, hogy az erős középosztály lesz a kulcskérdés a következő 15-20 évben, valamint felértékelődik a stabilitás és a biztonság, fontos lesz a konnektivitás alapú külpolitika és a hatékony államszervezés.</w:t>
      </w:r>
    </w:p>
    <w:p>
      <w:pPr/>
      <w:r>
        <w:rPr/>
        <w:t xml:space="preserve">A konferencia magas szintű megnyitóját követően két panelbeszélgetésre és egy ünnepi kerekasztalbeszélgetésre került sor. Az első panelbeszélgetés arra fókuszált, hogy a geopolitikai változások által előidézett sérülékenységek milyen hatással vannak a monetáris politikára, míg a második panelbeszélgetés a jegybanki tevékenység egyik legaktuálisabb kérdését, a fiskális és monetáris politika kölcsönhatását vizsgálta. A konferencia szakmai beszélgetései a jubileumi kerekasztalbeszélgetéssel zárultak, amelyben a korábbi Lámfalussy-díjazottak osztották meg gondolataikat Lámfalussy munkásságának jelentőségéről.</w:t>
      </w:r>
    </w:p>
    <w:p>
      <w:pPr/>
      <w:r>
        <w:rPr/>
        <w:t xml:space="preserve">A jubileumi konferencián külföldi partner jegybankok vezető képviselői, nemzetközi és hazai pénzügyi intézmények vezetői, gazdasági szakemberek és döntéshozók, elismert nemzetközi professzorok és a Magyarországra akkreditált diplomáciai képviseletek tagjai is jelen voltak. A konferencia során felszólalt egyebek mellett Harold James, a Princeton Egyetem professzora, Robert Holzmann osztrák jegybankelnök, Peter Kažimír szlovák jegybankelnök, Boris Vujčić horvát jegybankelnök, Andréa M Maechler, a BIS vezérigazgató-helyettese és Jacques de Larosière, az IMF korábbi vezérigazgatója.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https://hellosajto.hu/?p=18656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3E0B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2025-01-27T18:48:45+00:00</dcterms:created>
  <dcterms:modified xsi:type="dcterms:W3CDTF">2025-01-27T18:48:45+00:00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